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mell1a"/>
    <w:p w:rsidR="008C788F" w:rsidRPr="00211C0A" w:rsidRDefault="008C788F" w:rsidP="008C788F">
      <w:pPr>
        <w:pStyle w:val="Cm"/>
        <w:jc w:val="right"/>
        <w:rPr>
          <w:rStyle w:val="Hiperhivatkozs"/>
          <w:rFonts w:ascii="Arial" w:hAnsi="Arial" w:cs="Arial"/>
          <w:b w:val="0"/>
          <w:color w:val="auto"/>
          <w:sz w:val="20"/>
        </w:rPr>
      </w:pPr>
      <w:r w:rsidRPr="00211C0A">
        <w:rPr>
          <w:rFonts w:ascii="Arial" w:hAnsi="Arial" w:cs="Arial"/>
          <w:b w:val="0"/>
          <w:sz w:val="20"/>
        </w:rPr>
        <w:fldChar w:fldCharType="begin"/>
      </w:r>
      <w:r w:rsidRPr="00211C0A">
        <w:rPr>
          <w:rFonts w:ascii="Arial" w:hAnsi="Arial" w:cs="Arial"/>
          <w:b w:val="0"/>
          <w:sz w:val="20"/>
        </w:rPr>
        <w:instrText>HYPERLINK  \l "hiv1a"</w:instrText>
      </w:r>
      <w:r w:rsidRPr="00211C0A">
        <w:rPr>
          <w:rFonts w:ascii="Arial" w:hAnsi="Arial" w:cs="Arial"/>
          <w:b w:val="0"/>
          <w:sz w:val="20"/>
        </w:rPr>
        <w:fldChar w:fldCharType="separate"/>
      </w:r>
      <w:r w:rsidRPr="00211C0A">
        <w:rPr>
          <w:rStyle w:val="Hiperhivatkozs"/>
          <w:rFonts w:ascii="Arial" w:hAnsi="Arial" w:cs="Arial"/>
          <w:b w:val="0"/>
          <w:color w:val="auto"/>
          <w:sz w:val="20"/>
        </w:rPr>
        <w:t xml:space="preserve">Ifjúsági Garancia GINOP-5.2.1-14-2015-00001 </w:t>
      </w:r>
    </w:p>
    <w:bookmarkEnd w:id="0"/>
    <w:p w:rsidR="008C788F" w:rsidRPr="001D450E" w:rsidRDefault="008C788F" w:rsidP="008C788F">
      <w:pPr>
        <w:pStyle w:val="Cm"/>
        <w:rPr>
          <w:rFonts w:ascii="Arial" w:hAnsi="Arial" w:cs="Arial"/>
          <w:b w:val="0"/>
          <w:color w:val="0000FF"/>
          <w:sz w:val="20"/>
        </w:rPr>
      </w:pPr>
      <w:r w:rsidRPr="00211C0A">
        <w:rPr>
          <w:rFonts w:ascii="Arial" w:hAnsi="Arial" w:cs="Arial"/>
          <w:b w:val="0"/>
          <w:sz w:val="20"/>
        </w:rPr>
        <w:fldChar w:fldCharType="end"/>
      </w:r>
    </w:p>
    <w:p w:rsidR="008C788F" w:rsidRPr="001D450E" w:rsidRDefault="008C788F" w:rsidP="008C788F">
      <w:pPr>
        <w:pStyle w:val="Cm"/>
        <w:rPr>
          <w:rFonts w:ascii="Arial" w:hAnsi="Arial" w:cs="Arial"/>
          <w:szCs w:val="24"/>
        </w:rPr>
      </w:pPr>
      <w:r w:rsidRPr="001D450E">
        <w:rPr>
          <w:rFonts w:ascii="Arial" w:hAnsi="Arial" w:cs="Arial"/>
          <w:szCs w:val="24"/>
        </w:rPr>
        <w:t>Tájékoztató</w:t>
      </w:r>
    </w:p>
    <w:p w:rsidR="008C788F" w:rsidRPr="001D450E" w:rsidRDefault="008C788F" w:rsidP="008C788F">
      <w:pPr>
        <w:autoSpaceDE w:val="0"/>
        <w:autoSpaceDN w:val="0"/>
        <w:ind w:left="126"/>
        <w:jc w:val="center"/>
        <w:rPr>
          <w:rFonts w:ascii="Arial" w:hAnsi="Arial" w:cs="Arial"/>
          <w:b/>
        </w:rPr>
      </w:pPr>
      <w:proofErr w:type="gramStart"/>
      <w:r w:rsidRPr="001D450E">
        <w:rPr>
          <w:rFonts w:ascii="Arial" w:hAnsi="Arial" w:cs="Arial"/>
          <w:b/>
        </w:rPr>
        <w:t>az</w:t>
      </w:r>
      <w:proofErr w:type="gramEnd"/>
      <w:r w:rsidRPr="001D450E">
        <w:rPr>
          <w:rFonts w:ascii="Arial" w:hAnsi="Arial" w:cs="Arial"/>
          <w:b/>
        </w:rPr>
        <w:t xml:space="preserve"> Ifjúsági Garancia Rendszer keretében megvalósuló </w:t>
      </w:r>
    </w:p>
    <w:p w:rsidR="008C788F" w:rsidRPr="001D450E" w:rsidRDefault="008C788F" w:rsidP="008C788F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Ifjúsági Garancia </w:t>
      </w:r>
      <w:r w:rsidRPr="008C788F">
        <w:rPr>
          <w:rFonts w:ascii="Arial" w:hAnsi="Arial" w:cs="Arial"/>
          <w:b/>
        </w:rPr>
        <w:t xml:space="preserve">Gazdaságfejlesztési és Innovációs </w:t>
      </w:r>
      <w:r w:rsidRPr="008C788F">
        <w:rPr>
          <w:rFonts w:ascii="Arial" w:hAnsi="Arial" w:cs="Arial"/>
          <w:b/>
        </w:rPr>
        <w:br/>
        <w:t xml:space="preserve">Operatív Program 5.2.1-14-2015-00001 </w:t>
      </w:r>
      <w:r>
        <w:rPr>
          <w:rFonts w:ascii="Arial" w:hAnsi="Arial" w:cs="Arial"/>
          <w:b/>
        </w:rPr>
        <w:t>munkaerőpiaci</w:t>
      </w:r>
      <w:r w:rsidRPr="001D450E">
        <w:rPr>
          <w:rFonts w:ascii="Arial" w:hAnsi="Arial" w:cs="Arial"/>
          <w:b/>
        </w:rPr>
        <w:t xml:space="preserve"> programból nyújtható</w:t>
      </w:r>
    </w:p>
    <w:p w:rsidR="008C788F" w:rsidRPr="001D450E" w:rsidRDefault="008C788F" w:rsidP="008C788F">
      <w:pPr>
        <w:pStyle w:val="Cm"/>
        <w:spacing w:after="480"/>
        <w:rPr>
          <w:rFonts w:ascii="Arial" w:hAnsi="Arial" w:cs="Arial"/>
          <w:szCs w:val="24"/>
        </w:rPr>
      </w:pPr>
      <w:r w:rsidRPr="001D450E">
        <w:rPr>
          <w:rFonts w:ascii="Arial" w:hAnsi="Arial" w:cs="Arial"/>
          <w:szCs w:val="24"/>
        </w:rPr>
        <w:t xml:space="preserve"> (ajánlott és elfogadott) </w:t>
      </w:r>
      <w:r>
        <w:rPr>
          <w:rFonts w:ascii="Arial" w:hAnsi="Arial" w:cs="Arial"/>
          <w:szCs w:val="24"/>
        </w:rPr>
        <w:t>munkaerőpiaci</w:t>
      </w:r>
      <w:r w:rsidRPr="001D450E">
        <w:rPr>
          <w:rFonts w:ascii="Arial" w:hAnsi="Arial" w:cs="Arial"/>
          <w:szCs w:val="24"/>
        </w:rPr>
        <w:t xml:space="preserve"> képzés támogatásáról</w:t>
      </w:r>
    </w:p>
    <w:p w:rsidR="008C788F" w:rsidRPr="001D450E" w:rsidRDefault="008C788F" w:rsidP="008C788F">
      <w:pPr>
        <w:pStyle w:val="Szvegtrzs2"/>
        <w:ind w:left="284" w:hanging="284"/>
        <w:rPr>
          <w:rFonts w:ascii="Arial" w:hAnsi="Arial" w:cs="Arial"/>
          <w:szCs w:val="20"/>
        </w:rPr>
      </w:pPr>
      <w:r w:rsidRPr="001D450E">
        <w:rPr>
          <w:rFonts w:ascii="Arial" w:hAnsi="Arial" w:cs="Arial"/>
          <w:szCs w:val="20"/>
        </w:rPr>
        <w:t>1. A támogatás célja az elhelyezkedés esélyeinek növelése.</w:t>
      </w:r>
    </w:p>
    <w:p w:rsidR="008C788F" w:rsidRPr="001D450E" w:rsidRDefault="008C788F" w:rsidP="008C788F">
      <w:pPr>
        <w:pStyle w:val="Szvegtrzs2"/>
        <w:ind w:left="284" w:hanging="284"/>
        <w:rPr>
          <w:rFonts w:ascii="Arial" w:hAnsi="Arial" w:cs="Arial"/>
          <w:szCs w:val="20"/>
        </w:rPr>
      </w:pPr>
      <w:r w:rsidRPr="001D450E">
        <w:rPr>
          <w:rFonts w:ascii="Arial" w:hAnsi="Arial" w:cs="Arial"/>
          <w:szCs w:val="20"/>
        </w:rPr>
        <w:t xml:space="preserve">2. Támogatható az állami foglalkoztatási szervként eljáró </w:t>
      </w:r>
      <w:r>
        <w:rPr>
          <w:rFonts w:ascii="Arial" w:hAnsi="Arial" w:cs="Arial"/>
          <w:szCs w:val="20"/>
        </w:rPr>
        <w:t>járási (fővárosi kerületi) hivatal</w:t>
      </w:r>
      <w:r w:rsidRPr="001D450E">
        <w:rPr>
          <w:rFonts w:ascii="Arial" w:hAnsi="Arial" w:cs="Arial"/>
          <w:szCs w:val="20"/>
        </w:rPr>
        <w:t xml:space="preserve"> által felajánlott vagy elfogadott (egyéni kezdeményezésű) képzés az Európai Unió által támogatott </w:t>
      </w:r>
      <w:r w:rsidRPr="001D450E">
        <w:rPr>
          <w:rFonts w:ascii="Arial" w:hAnsi="Arial" w:cs="Arial"/>
        </w:rPr>
        <w:t xml:space="preserve">Ifjúsági Garancia Rendszer keretében megvalósuló </w:t>
      </w:r>
      <w:r>
        <w:rPr>
          <w:rFonts w:ascii="Arial" w:hAnsi="Arial" w:cs="Arial"/>
          <w:szCs w:val="20"/>
        </w:rPr>
        <w:t xml:space="preserve">Ifjúsági Garancia </w:t>
      </w:r>
      <w:r w:rsidRPr="008C788F">
        <w:rPr>
          <w:rFonts w:ascii="Arial" w:hAnsi="Arial" w:cs="Arial"/>
          <w:szCs w:val="20"/>
        </w:rPr>
        <w:t xml:space="preserve">Gazdaságfejlesztési és Innovációs Operatív Program 5.2.1-14-2015-00001 </w:t>
      </w:r>
      <w:r>
        <w:rPr>
          <w:rFonts w:ascii="Arial" w:hAnsi="Arial" w:cs="Arial"/>
        </w:rPr>
        <w:t>munkaerőpiaci</w:t>
      </w:r>
      <w:r w:rsidRPr="001D450E">
        <w:rPr>
          <w:rFonts w:ascii="Arial" w:hAnsi="Arial" w:cs="Arial"/>
        </w:rPr>
        <w:t xml:space="preserve"> program </w:t>
      </w:r>
      <w:r w:rsidRPr="001D450E">
        <w:rPr>
          <w:rFonts w:ascii="Arial" w:hAnsi="Arial" w:cs="Arial"/>
          <w:szCs w:val="20"/>
        </w:rPr>
        <w:t>résztvevői esetében.</w:t>
      </w:r>
    </w:p>
    <w:p w:rsidR="008C788F" w:rsidRPr="001D450E" w:rsidRDefault="008C788F" w:rsidP="008C788F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</w:p>
    <w:p w:rsidR="008C788F" w:rsidRPr="001D450E" w:rsidRDefault="008C788F" w:rsidP="008C788F">
      <w:pPr>
        <w:pStyle w:val="Szvegtrzs2"/>
        <w:ind w:left="284" w:hanging="284"/>
        <w:rPr>
          <w:rFonts w:ascii="Arial" w:hAnsi="Arial" w:cs="Arial"/>
          <w:szCs w:val="20"/>
        </w:rPr>
      </w:pPr>
      <w:r w:rsidRPr="001D450E">
        <w:rPr>
          <w:rFonts w:ascii="Arial" w:hAnsi="Arial" w:cs="Arial"/>
          <w:szCs w:val="20"/>
        </w:rPr>
        <w:t>3. Képzésben résztvevők támogatásának módjai, mértéke</w:t>
      </w:r>
    </w:p>
    <w:p w:rsidR="008C788F" w:rsidRPr="001D450E" w:rsidRDefault="008C788F" w:rsidP="008C788F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Képzési támogatásként nyújtható:</w:t>
      </w:r>
    </w:p>
    <w:p w:rsidR="008C788F" w:rsidRPr="001D450E" w:rsidRDefault="008C788F" w:rsidP="008C788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 xml:space="preserve">keresetpótló juttatás </w:t>
      </w:r>
    </w:p>
    <w:p w:rsidR="008C788F" w:rsidRPr="001D450E" w:rsidRDefault="008C788F" w:rsidP="008C788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 xml:space="preserve">és a képzéssel kapcsolatos alábbi költségek </w:t>
      </w:r>
      <w:r w:rsidRPr="001D450E">
        <w:rPr>
          <w:rFonts w:ascii="Arial" w:hAnsi="Arial" w:cs="Arial"/>
          <w:kern w:val="16"/>
          <w:sz w:val="20"/>
          <w:szCs w:val="20"/>
        </w:rPr>
        <w:t xml:space="preserve">részben vagy egészben történő </w:t>
      </w:r>
      <w:r w:rsidRPr="001D450E">
        <w:rPr>
          <w:rFonts w:ascii="Arial" w:hAnsi="Arial" w:cs="Arial"/>
          <w:sz w:val="20"/>
          <w:szCs w:val="20"/>
        </w:rPr>
        <w:t>megtérítése adható:</w:t>
      </w:r>
    </w:p>
    <w:p w:rsidR="008C788F" w:rsidRPr="001D450E" w:rsidRDefault="008C788F" w:rsidP="008C788F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képzési költség és a vizsga díja, továbbá a képzéshez kapcsolódó</w:t>
      </w:r>
    </w:p>
    <w:p w:rsidR="008C788F" w:rsidRPr="001D450E" w:rsidRDefault="008C788F" w:rsidP="008C788F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helyi, illetőleg helyközi utazás költségének megtérítése</w:t>
      </w:r>
    </w:p>
    <w:p w:rsidR="008C788F" w:rsidRPr="001D450E" w:rsidRDefault="008C788F" w:rsidP="008C788F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 xml:space="preserve">étkezési költségtérítés (napi hat órát meghaladó helyszíni elfoglaltságot jelentő napokra) </w:t>
      </w:r>
    </w:p>
    <w:p w:rsidR="008C788F" w:rsidRPr="001D450E" w:rsidRDefault="008C788F" w:rsidP="008C788F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szállásköltség térítése</w:t>
      </w:r>
    </w:p>
    <w:p w:rsidR="008C788F" w:rsidRPr="001D450E" w:rsidRDefault="008C788F" w:rsidP="008C788F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gyermekfelügyelet költségtérítése</w:t>
      </w:r>
    </w:p>
    <w:p w:rsidR="008C788F" w:rsidRPr="001D450E" w:rsidRDefault="008C788F" w:rsidP="008C788F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hozzátartozó gondozásának költségtérítése</w:t>
      </w:r>
    </w:p>
    <w:p w:rsidR="008C788F" w:rsidRPr="001D450E" w:rsidRDefault="008C788F" w:rsidP="008C788F">
      <w:pPr>
        <w:jc w:val="both"/>
        <w:rPr>
          <w:rFonts w:ascii="Arial" w:hAnsi="Arial" w:cs="Arial"/>
          <w:sz w:val="20"/>
          <w:szCs w:val="20"/>
        </w:rPr>
      </w:pPr>
    </w:p>
    <w:p w:rsidR="008C788F" w:rsidRPr="001D450E" w:rsidRDefault="008C788F" w:rsidP="008C788F">
      <w:pPr>
        <w:jc w:val="both"/>
        <w:rPr>
          <w:rFonts w:ascii="Arial" w:hAnsi="Arial" w:cs="Arial"/>
          <w:kern w:val="16"/>
          <w:sz w:val="20"/>
          <w:szCs w:val="20"/>
        </w:rPr>
      </w:pPr>
      <w:r w:rsidRPr="001D450E">
        <w:rPr>
          <w:rFonts w:ascii="Arial" w:hAnsi="Arial" w:cs="Arial"/>
          <w:kern w:val="16"/>
          <w:sz w:val="20"/>
          <w:szCs w:val="20"/>
        </w:rPr>
        <w:t xml:space="preserve">A képzési támogatást az elméleti és gyakorlati képzés és a képzés befejezését követő első záró vizsgára történő felkészülés időtartamára továbbá </w:t>
      </w:r>
      <w:proofErr w:type="gramStart"/>
      <w:r w:rsidRPr="001D450E">
        <w:rPr>
          <w:rFonts w:ascii="Arial" w:hAnsi="Arial" w:cs="Arial"/>
          <w:kern w:val="16"/>
          <w:sz w:val="20"/>
          <w:szCs w:val="20"/>
        </w:rPr>
        <w:t>ezen</w:t>
      </w:r>
      <w:proofErr w:type="gramEnd"/>
      <w:r w:rsidRPr="001D450E">
        <w:rPr>
          <w:rFonts w:ascii="Arial" w:hAnsi="Arial" w:cs="Arial"/>
          <w:kern w:val="16"/>
          <w:sz w:val="20"/>
          <w:szCs w:val="20"/>
        </w:rPr>
        <w:t xml:space="preserve"> vizsga napjára kell biztosítani.</w:t>
      </w:r>
    </w:p>
    <w:p w:rsidR="008C788F" w:rsidRPr="001D450E" w:rsidRDefault="008C788F" w:rsidP="008C788F">
      <w:pPr>
        <w:pStyle w:val="Szvegtrzs2"/>
        <w:spacing w:after="0"/>
        <w:ind w:left="284" w:hanging="284"/>
        <w:rPr>
          <w:rFonts w:ascii="Arial" w:hAnsi="Arial" w:cs="Arial"/>
          <w:b/>
          <w:szCs w:val="20"/>
        </w:rPr>
      </w:pPr>
    </w:p>
    <w:p w:rsidR="008C788F" w:rsidRPr="001D450E" w:rsidRDefault="008C788F" w:rsidP="008C788F">
      <w:pPr>
        <w:pStyle w:val="Szvegtrzs2"/>
        <w:ind w:left="284" w:hanging="284"/>
        <w:rPr>
          <w:rFonts w:ascii="Arial" w:hAnsi="Arial" w:cs="Arial"/>
          <w:szCs w:val="20"/>
        </w:rPr>
      </w:pPr>
      <w:r w:rsidRPr="001D450E">
        <w:rPr>
          <w:rFonts w:ascii="Arial" w:hAnsi="Arial" w:cs="Arial"/>
          <w:szCs w:val="20"/>
        </w:rPr>
        <w:t>4.</w:t>
      </w:r>
      <w:r w:rsidRPr="001D450E">
        <w:rPr>
          <w:rFonts w:ascii="Arial" w:hAnsi="Arial" w:cs="Arial"/>
          <w:szCs w:val="20"/>
        </w:rPr>
        <w:tab/>
        <w:t>Utazási költségtérítés</w:t>
      </w:r>
    </w:p>
    <w:p w:rsidR="008C788F" w:rsidRPr="001D450E" w:rsidRDefault="008C788F" w:rsidP="008C788F">
      <w:pPr>
        <w:pStyle w:val="Szvegtrzs2"/>
        <w:spacing w:after="0"/>
        <w:ind w:left="284" w:hanging="284"/>
        <w:rPr>
          <w:rFonts w:ascii="Arial" w:hAnsi="Arial" w:cs="Arial"/>
          <w:kern w:val="16"/>
          <w:szCs w:val="20"/>
        </w:rPr>
      </w:pPr>
      <w:r w:rsidRPr="001D450E">
        <w:rPr>
          <w:rFonts w:ascii="Arial" w:hAnsi="Arial" w:cs="Arial"/>
          <w:kern w:val="16"/>
          <w:szCs w:val="20"/>
        </w:rPr>
        <w:t>A képzésben résztvevő utazási költségei 100%-os mértékben téríthetők.</w:t>
      </w:r>
    </w:p>
    <w:p w:rsidR="008C788F" w:rsidRPr="001D450E" w:rsidRDefault="008C788F" w:rsidP="008C788F">
      <w:pPr>
        <w:pStyle w:val="Szvegtrzs2"/>
        <w:spacing w:after="0"/>
        <w:ind w:left="284" w:hanging="284"/>
        <w:rPr>
          <w:rFonts w:ascii="Arial" w:hAnsi="Arial" w:cs="Arial"/>
          <w:b/>
          <w:szCs w:val="20"/>
        </w:rPr>
      </w:pPr>
    </w:p>
    <w:p w:rsidR="008C788F" w:rsidRPr="001D450E" w:rsidRDefault="008C788F" w:rsidP="008C788F">
      <w:pPr>
        <w:pStyle w:val="Szvegtrzs2"/>
        <w:ind w:left="284" w:hanging="284"/>
        <w:rPr>
          <w:rFonts w:ascii="Arial" w:hAnsi="Arial" w:cs="Arial"/>
          <w:szCs w:val="20"/>
        </w:rPr>
      </w:pPr>
      <w:r w:rsidRPr="001D450E">
        <w:rPr>
          <w:rFonts w:ascii="Arial" w:hAnsi="Arial" w:cs="Arial"/>
          <w:szCs w:val="20"/>
        </w:rPr>
        <w:t>5. Támogatható képzések:</w:t>
      </w:r>
    </w:p>
    <w:p w:rsidR="008C788F" w:rsidRPr="001D450E" w:rsidRDefault="008C788F" w:rsidP="008C788F">
      <w:pPr>
        <w:jc w:val="both"/>
        <w:rPr>
          <w:rFonts w:ascii="Arial" w:hAnsi="Arial" w:cs="Arial"/>
          <w:kern w:val="16"/>
          <w:sz w:val="20"/>
          <w:szCs w:val="20"/>
        </w:rPr>
      </w:pPr>
      <w:r w:rsidRPr="001D45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4064635</wp:posOffset>
            </wp:positionH>
            <wp:positionV relativeFrom="page">
              <wp:posOffset>8367395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50E">
        <w:rPr>
          <w:rFonts w:ascii="Arial" w:hAnsi="Arial" w:cs="Arial"/>
          <w:kern w:val="16"/>
          <w:sz w:val="20"/>
          <w:szCs w:val="20"/>
        </w:rPr>
        <w:t xml:space="preserve">Támogathatók a foglalkoztatás elősegítéséről és a munkanélküliek ellátásáról szóló 1991. évi IV. törvény (a továbbiakban: </w:t>
      </w:r>
      <w:proofErr w:type="spellStart"/>
      <w:r w:rsidRPr="001D450E">
        <w:rPr>
          <w:rFonts w:ascii="Arial" w:hAnsi="Arial" w:cs="Arial"/>
          <w:kern w:val="16"/>
          <w:sz w:val="20"/>
          <w:szCs w:val="20"/>
        </w:rPr>
        <w:t>Flt</w:t>
      </w:r>
      <w:proofErr w:type="spellEnd"/>
      <w:r w:rsidRPr="001D450E">
        <w:rPr>
          <w:rFonts w:ascii="Arial" w:hAnsi="Arial" w:cs="Arial"/>
          <w:kern w:val="16"/>
          <w:sz w:val="20"/>
          <w:szCs w:val="20"/>
        </w:rPr>
        <w:t>.) 14. §</w:t>
      </w:r>
      <w:proofErr w:type="spellStart"/>
      <w:r w:rsidRPr="001D450E">
        <w:rPr>
          <w:rFonts w:ascii="Arial" w:hAnsi="Arial" w:cs="Arial"/>
          <w:kern w:val="16"/>
          <w:sz w:val="20"/>
          <w:szCs w:val="20"/>
        </w:rPr>
        <w:t>-ában</w:t>
      </w:r>
      <w:proofErr w:type="spellEnd"/>
      <w:r w:rsidRPr="001D450E">
        <w:rPr>
          <w:rFonts w:ascii="Arial" w:hAnsi="Arial" w:cs="Arial"/>
          <w:kern w:val="16"/>
          <w:sz w:val="20"/>
          <w:szCs w:val="20"/>
        </w:rPr>
        <w:t xml:space="preserve">, valamint a foglalkoztatást elősegítő támogatásokról, valamint a </w:t>
      </w:r>
      <w:r>
        <w:rPr>
          <w:rFonts w:ascii="Arial" w:hAnsi="Arial" w:cs="Arial"/>
          <w:kern w:val="16"/>
          <w:sz w:val="20"/>
          <w:szCs w:val="20"/>
        </w:rPr>
        <w:t>Munkaerő-piaci</w:t>
      </w:r>
      <w:r w:rsidRPr="001D450E">
        <w:rPr>
          <w:rFonts w:ascii="Arial" w:hAnsi="Arial" w:cs="Arial"/>
          <w:kern w:val="16"/>
          <w:sz w:val="20"/>
          <w:szCs w:val="20"/>
        </w:rPr>
        <w:t xml:space="preserve"> Alapból foglalkoztatási válsághelyzetek kezelésére nyújtható támogatásról szóló 6/1996. (VII. 16.) MüM rendelet</w:t>
      </w:r>
      <w:r w:rsidRPr="001D450E" w:rsidDel="000A57E4">
        <w:rPr>
          <w:rFonts w:ascii="Arial" w:hAnsi="Arial" w:cs="Arial"/>
          <w:kern w:val="16"/>
          <w:sz w:val="20"/>
          <w:szCs w:val="20"/>
        </w:rPr>
        <w:t xml:space="preserve"> </w:t>
      </w:r>
      <w:r w:rsidRPr="001D450E">
        <w:rPr>
          <w:rFonts w:ascii="Arial" w:hAnsi="Arial" w:cs="Arial"/>
          <w:kern w:val="16"/>
          <w:sz w:val="20"/>
          <w:szCs w:val="20"/>
        </w:rPr>
        <w:t>1–2. §</w:t>
      </w:r>
      <w:proofErr w:type="spellStart"/>
      <w:r w:rsidRPr="001D450E">
        <w:rPr>
          <w:rFonts w:ascii="Arial" w:hAnsi="Arial" w:cs="Arial"/>
          <w:kern w:val="16"/>
          <w:sz w:val="20"/>
          <w:szCs w:val="20"/>
        </w:rPr>
        <w:t>-ában</w:t>
      </w:r>
      <w:proofErr w:type="spellEnd"/>
      <w:r w:rsidRPr="001D450E">
        <w:rPr>
          <w:rFonts w:ascii="Arial" w:hAnsi="Arial" w:cs="Arial"/>
          <w:kern w:val="16"/>
          <w:sz w:val="20"/>
          <w:szCs w:val="20"/>
        </w:rPr>
        <w:t xml:space="preserve"> felsorolt képzések:</w:t>
      </w:r>
    </w:p>
    <w:p w:rsidR="008C788F" w:rsidRPr="001D450E" w:rsidRDefault="008C788F" w:rsidP="008C788F">
      <w:pPr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a szakképzésről szóló 2011. évi CLXXXVII. törvény 3. § (1) bekezdésében, a 3. § (2) bekezdés b)</w:t>
      </w:r>
      <w:proofErr w:type="spellStart"/>
      <w:r w:rsidRPr="001D450E">
        <w:rPr>
          <w:rFonts w:ascii="Arial" w:hAnsi="Arial" w:cs="Arial"/>
          <w:sz w:val="20"/>
          <w:szCs w:val="20"/>
        </w:rPr>
        <w:t>-c</w:t>
      </w:r>
      <w:proofErr w:type="spellEnd"/>
      <w:r w:rsidRPr="001D450E">
        <w:rPr>
          <w:rFonts w:ascii="Arial" w:hAnsi="Arial" w:cs="Arial"/>
          <w:sz w:val="20"/>
          <w:szCs w:val="20"/>
        </w:rPr>
        <w:t xml:space="preserve">) pontjában, valamint 3. § (3) bekezdés a) pontjában meghatározott szakmai képzés, </w:t>
      </w:r>
    </w:p>
    <w:p w:rsidR="008C788F" w:rsidRPr="001D450E" w:rsidRDefault="008C788F" w:rsidP="008C788F">
      <w:pPr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szakképzés megkezdéséhez szükséges alapismereteket nyújtó oktatás,</w:t>
      </w:r>
    </w:p>
    <w:p w:rsidR="008C788F" w:rsidRPr="001D450E" w:rsidRDefault="008C788F" w:rsidP="008C788F">
      <w:pPr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 xml:space="preserve">pályaorientáló és álláskeresési ismeretek oktatása, </w:t>
      </w:r>
    </w:p>
    <w:p w:rsidR="008C788F" w:rsidRPr="001D450E" w:rsidRDefault="008C788F" w:rsidP="008C788F">
      <w:pPr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a szakképesítéssel rendelkezők számára államilag elismert nyelvvizsga megszerzésére irányuló képzés,</w:t>
      </w:r>
    </w:p>
    <w:p w:rsidR="008C788F" w:rsidRPr="001D450E" w:rsidRDefault="008C788F" w:rsidP="008C788F">
      <w:pPr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közúti járművek vezetésére jogosító vezetői engedély [C, D, E kategóriára, valamint e kategóriáknak a közúti közlekedési igazgatási feladatokról, a közúti közlekedési okmányok kiadásáról és visszavonásáról szóló 326/2011. (XII. 28.) Korm.</w:t>
      </w:r>
      <w:r w:rsidRPr="001D450E">
        <w:rPr>
          <w:rFonts w:ascii="Arial" w:hAnsi="Arial" w:cs="Arial"/>
          <w:b/>
          <w:bCs/>
          <w:color w:val="0000FF"/>
        </w:rPr>
        <w:t xml:space="preserve"> </w:t>
      </w:r>
      <w:r w:rsidRPr="001D450E">
        <w:rPr>
          <w:rFonts w:ascii="Arial" w:hAnsi="Arial" w:cs="Arial"/>
          <w:sz w:val="20"/>
          <w:szCs w:val="20"/>
        </w:rPr>
        <w:t xml:space="preserve">rendelet 2. számú mellékletében meghatározott alkategóriáira és kombinált kategóriáira], mezőgazdasági vontató vezetésére jogosító járművezetői igazolvány, továbbá járművezetői engedély (II. kategóriára és trolibuszra érvényesítve), tehergépkocsi és autóbuszvezetői </w:t>
      </w:r>
      <w:r w:rsidRPr="001D450E">
        <w:rPr>
          <w:rFonts w:ascii="Arial" w:hAnsi="Arial" w:cs="Arial"/>
          <w:sz w:val="20"/>
          <w:szCs w:val="20"/>
        </w:rPr>
        <w:lastRenderedPageBreak/>
        <w:t>alap- és továbbképzési képesítés, a veszélyes áruk szállításához szükséges engedély (ADR) kiadásához előírt képzés, továbbá az autóbusszal díj ellenében végzett személyszállításhoz szükséges képzés, és az építőgép-kezelő engedély kiadásához szükséges képzés,</w:t>
      </w:r>
    </w:p>
    <w:p w:rsidR="008C788F" w:rsidRPr="001D450E" w:rsidRDefault="008C788F" w:rsidP="008C788F">
      <w:pPr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vállalkozás indításához és működtetéséhez szükséges kompetenciák megszerzésére indított oktatás, valamint vállalkozói kompetenciákat fejlesztő képzés,</w:t>
      </w:r>
    </w:p>
    <w:p w:rsidR="008C788F" w:rsidRPr="001D450E" w:rsidRDefault="008C788F" w:rsidP="008C788F">
      <w:pPr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a d) pont alá nem tartozó nyelvi képzés, ha az az a) és e) pontban felsorolt képzés részeként valósul meg.</w:t>
      </w:r>
    </w:p>
    <w:p w:rsidR="008C788F" w:rsidRPr="001D450E" w:rsidRDefault="008C788F" w:rsidP="008C78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88F" w:rsidRPr="001D450E" w:rsidRDefault="008C788F" w:rsidP="008C788F">
      <w:p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Támogatható továbbá a 6/1996. (VII. 16.) MüM rendelet 26/B. § (2)–(3) bekezdésében foglaltak – és az ott részletezett feltételek – szerint a fenti b) ponttól eltérően a szakképzést megalapozó felzárkóztató képzés keretében:</w:t>
      </w:r>
    </w:p>
    <w:p w:rsidR="008C788F" w:rsidRPr="001D450E" w:rsidRDefault="008C788F" w:rsidP="008C788F">
      <w:pPr>
        <w:numPr>
          <w:ilvl w:val="0"/>
          <w:numId w:val="4"/>
        </w:numPr>
        <w:tabs>
          <w:tab w:val="left" w:pos="357"/>
          <w:tab w:val="left" w:pos="1440"/>
          <w:tab w:val="left" w:pos="30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az általános iskola végzettségének megszerzését biztosító képzés,</w:t>
      </w:r>
    </w:p>
    <w:p w:rsidR="008C788F" w:rsidRPr="001D450E" w:rsidRDefault="008C788F" w:rsidP="008C788F">
      <w:pPr>
        <w:numPr>
          <w:ilvl w:val="0"/>
          <w:numId w:val="4"/>
        </w:numPr>
        <w:tabs>
          <w:tab w:val="left" w:pos="357"/>
          <w:tab w:val="left" w:pos="1440"/>
          <w:tab w:val="left" w:pos="30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valamint az ezt követő – fenti a) pont szerinti – szakképzés.</w:t>
      </w:r>
    </w:p>
    <w:p w:rsidR="008C788F" w:rsidRPr="001D450E" w:rsidRDefault="008C788F" w:rsidP="008C788F">
      <w:pPr>
        <w:rPr>
          <w:rFonts w:ascii="Arial" w:hAnsi="Arial" w:cs="Arial"/>
          <w:sz w:val="20"/>
          <w:szCs w:val="20"/>
        </w:rPr>
      </w:pPr>
    </w:p>
    <w:p w:rsidR="008C788F" w:rsidRPr="001D450E" w:rsidRDefault="008C788F" w:rsidP="008C788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E képzésekben történő részvétel akkor támogatható, ha a képzés az abban részt vevő személy munkához jutását segíti.</w:t>
      </w:r>
    </w:p>
    <w:p w:rsidR="008C788F" w:rsidRPr="001D450E" w:rsidRDefault="008C788F" w:rsidP="008C788F">
      <w:pPr>
        <w:jc w:val="center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Részletesebb felvilágosításért kérjük, forduljon az állami foglalkoztatási szervként eljáró járási/kerületi hivatal munkatársaihoz</w:t>
      </w:r>
      <w:bookmarkStart w:id="1" w:name="_2._sz._melléklet"/>
      <w:bookmarkEnd w:id="1"/>
      <w:r w:rsidRPr="001D450E">
        <w:rPr>
          <w:rFonts w:ascii="Arial" w:hAnsi="Arial" w:cs="Arial"/>
          <w:sz w:val="20"/>
          <w:szCs w:val="20"/>
        </w:rPr>
        <w:t>.</w:t>
      </w:r>
    </w:p>
    <w:p w:rsidR="008C788F" w:rsidRPr="001D450E" w:rsidRDefault="008C788F" w:rsidP="008C788F">
      <w:pPr>
        <w:jc w:val="right"/>
        <w:rPr>
          <w:rFonts w:ascii="Arial" w:hAnsi="Arial" w:cs="Arial"/>
          <w:sz w:val="20"/>
          <w:szCs w:val="20"/>
        </w:rPr>
      </w:pPr>
    </w:p>
    <w:p w:rsidR="008C788F" w:rsidRPr="001D450E" w:rsidRDefault="008C788F" w:rsidP="008C788F">
      <w:pPr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Kelt</w:t>
      </w:r>
      <w:proofErr w:type="gramStart"/>
      <w:r w:rsidRPr="001D450E">
        <w:rPr>
          <w:rFonts w:ascii="Arial" w:hAnsi="Arial" w:cs="Arial"/>
          <w:sz w:val="20"/>
          <w:szCs w:val="20"/>
        </w:rPr>
        <w:t>: …</w:t>
      </w:r>
      <w:proofErr w:type="gramEnd"/>
      <w:r w:rsidRPr="001D450E">
        <w:rPr>
          <w:rFonts w:ascii="Arial" w:hAnsi="Arial" w:cs="Arial"/>
          <w:sz w:val="20"/>
          <w:szCs w:val="20"/>
        </w:rPr>
        <w:t>…………év ………….hó………nap.</w:t>
      </w:r>
    </w:p>
    <w:p w:rsidR="008C788F" w:rsidRPr="001D450E" w:rsidRDefault="008C788F" w:rsidP="008C788F">
      <w:pPr>
        <w:tabs>
          <w:tab w:val="center" w:pos="6840"/>
        </w:tabs>
        <w:jc w:val="both"/>
        <w:rPr>
          <w:rFonts w:ascii="Arial" w:hAnsi="Arial" w:cs="Arial"/>
          <w:sz w:val="20"/>
          <w:szCs w:val="20"/>
        </w:rPr>
      </w:pPr>
    </w:p>
    <w:p w:rsidR="008C788F" w:rsidRPr="001D450E" w:rsidRDefault="008C788F" w:rsidP="008C788F">
      <w:pPr>
        <w:tabs>
          <w:tab w:val="center" w:pos="6840"/>
        </w:tabs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8C788F" w:rsidRPr="001D450E" w:rsidRDefault="008C788F" w:rsidP="008C788F">
      <w:pPr>
        <w:tabs>
          <w:tab w:val="center" w:pos="6840"/>
        </w:tabs>
        <w:ind w:left="3685"/>
        <w:jc w:val="both"/>
        <w:rPr>
          <w:rFonts w:ascii="Arial" w:hAnsi="Arial" w:cs="Arial"/>
          <w:szCs w:val="20"/>
        </w:rPr>
      </w:pPr>
      <w:r w:rsidRPr="001D450E">
        <w:rPr>
          <w:rFonts w:ascii="Arial" w:hAnsi="Arial" w:cs="Arial"/>
          <w:sz w:val="20"/>
          <w:szCs w:val="20"/>
        </w:rPr>
        <w:tab/>
      </w:r>
      <w:proofErr w:type="gramStart"/>
      <w:r w:rsidRPr="001D450E">
        <w:rPr>
          <w:rFonts w:ascii="Arial" w:hAnsi="Arial" w:cs="Arial"/>
          <w:sz w:val="20"/>
          <w:szCs w:val="20"/>
        </w:rPr>
        <w:t>járási</w:t>
      </w:r>
      <w:proofErr w:type="gramEnd"/>
      <w:r w:rsidRPr="001D450E">
        <w:rPr>
          <w:rFonts w:ascii="Arial" w:hAnsi="Arial" w:cs="Arial"/>
          <w:sz w:val="20"/>
          <w:szCs w:val="20"/>
        </w:rPr>
        <w:t xml:space="preserve"> (fővárosi kerületi) hivatal </w:t>
      </w:r>
    </w:p>
    <w:p w:rsidR="008C788F" w:rsidRPr="001D450E" w:rsidRDefault="008C788F" w:rsidP="008C788F">
      <w:pPr>
        <w:widowControl w:val="0"/>
        <w:tabs>
          <w:tab w:val="num" w:pos="1080"/>
          <w:tab w:val="left" w:pos="1260"/>
        </w:tabs>
        <w:ind w:firstLine="5760"/>
        <w:jc w:val="both"/>
        <w:rPr>
          <w:rFonts w:ascii="Arial" w:hAnsi="Arial" w:cs="Arial"/>
          <w:snapToGrid w:val="0"/>
          <w:sz w:val="20"/>
          <w:szCs w:val="20"/>
        </w:rPr>
      </w:pPr>
    </w:p>
    <w:p w:rsidR="008C788F" w:rsidRPr="001D450E" w:rsidRDefault="008C788F" w:rsidP="008C788F">
      <w:pPr>
        <w:widowControl w:val="0"/>
        <w:tabs>
          <w:tab w:val="num" w:pos="1080"/>
          <w:tab w:val="left" w:pos="1260"/>
        </w:tabs>
        <w:ind w:firstLine="5760"/>
        <w:jc w:val="both"/>
        <w:rPr>
          <w:rFonts w:ascii="Arial" w:hAnsi="Arial" w:cs="Arial"/>
          <w:snapToGrid w:val="0"/>
          <w:sz w:val="20"/>
          <w:szCs w:val="20"/>
        </w:rPr>
      </w:pPr>
    </w:p>
    <w:p w:rsidR="008C788F" w:rsidRPr="001D450E" w:rsidRDefault="008C788F" w:rsidP="008C788F">
      <w:pPr>
        <w:widowControl w:val="0"/>
        <w:tabs>
          <w:tab w:val="num" w:pos="1080"/>
          <w:tab w:val="left" w:pos="1260"/>
        </w:tabs>
        <w:ind w:firstLine="5760"/>
        <w:jc w:val="both"/>
        <w:rPr>
          <w:rFonts w:ascii="Arial" w:hAnsi="Arial" w:cs="Arial"/>
          <w:snapToGrid w:val="0"/>
          <w:sz w:val="20"/>
          <w:szCs w:val="20"/>
        </w:rPr>
      </w:pPr>
    </w:p>
    <w:p w:rsidR="008C788F" w:rsidRPr="001D450E" w:rsidRDefault="008C788F" w:rsidP="008C788F">
      <w:pPr>
        <w:widowControl w:val="0"/>
        <w:tabs>
          <w:tab w:val="num" w:pos="1080"/>
          <w:tab w:val="left" w:pos="1260"/>
        </w:tabs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napToGrid w:val="0"/>
          <w:sz w:val="20"/>
          <w:szCs w:val="20"/>
        </w:rPr>
        <w:t xml:space="preserve">A </w:t>
      </w:r>
      <w:proofErr w:type="gramStart"/>
      <w:r w:rsidRPr="001D450E">
        <w:rPr>
          <w:rFonts w:ascii="Arial" w:hAnsi="Arial" w:cs="Arial"/>
          <w:snapToGrid w:val="0"/>
          <w:sz w:val="20"/>
          <w:szCs w:val="20"/>
        </w:rPr>
        <w:t>tájékoztatót …</w:t>
      </w:r>
      <w:proofErr w:type="gramEnd"/>
      <w:r w:rsidRPr="001D450E">
        <w:rPr>
          <w:rFonts w:ascii="Arial" w:hAnsi="Arial" w:cs="Arial"/>
          <w:snapToGrid w:val="0"/>
          <w:sz w:val="20"/>
          <w:szCs w:val="20"/>
        </w:rPr>
        <w:t>……………… napon átvettem:                 ………………………………………… aláírás</w:t>
      </w:r>
      <w:bookmarkStart w:id="2" w:name="_GoBack"/>
      <w:bookmarkEnd w:id="2"/>
    </w:p>
    <w:sectPr w:rsidR="008C788F" w:rsidRPr="001D450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94" w:rsidRDefault="00A56094" w:rsidP="008C788F">
      <w:r>
        <w:separator/>
      </w:r>
    </w:p>
  </w:endnote>
  <w:endnote w:type="continuationSeparator" w:id="0">
    <w:p w:rsidR="00A56094" w:rsidRDefault="00A56094" w:rsidP="008C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6D" w:rsidRPr="00333368" w:rsidRDefault="00A56094" w:rsidP="00406AD3">
    <w:pPr>
      <w:pBdr>
        <w:between w:val="single" w:sz="2" w:space="1" w:color="auto"/>
      </w:pBdr>
      <w:autoSpaceDE w:val="0"/>
      <w:autoSpaceDN w:val="0"/>
      <w:adjustRightInd w:val="0"/>
      <w:spacing w:line="200" w:lineRule="atLeast"/>
      <w:ind w:right="3116"/>
      <w:textAlignment w:val="center"/>
      <w:rPr>
        <w:rFonts w:ascii="Arial" w:hAnsi="Arial" w:cs="Arial"/>
        <w:i/>
        <w:color w:val="000000"/>
        <w:spacing w:val="2"/>
        <w:sz w:val="16"/>
        <w:szCs w:val="16"/>
        <w:highlight w:val="lightGray"/>
        <w:lang w:eastAsia="en-US"/>
      </w:rPr>
    </w:pPr>
  </w:p>
  <w:p w:rsidR="00C15E6D" w:rsidRDefault="00A56094" w:rsidP="00406AD3">
    <w:pPr>
      <w:pBdr>
        <w:between w:val="single" w:sz="2" w:space="1" w:color="auto"/>
      </w:pBdr>
      <w:autoSpaceDE w:val="0"/>
      <w:autoSpaceDN w:val="0"/>
      <w:adjustRightInd w:val="0"/>
      <w:spacing w:line="200" w:lineRule="atLeast"/>
      <w:ind w:right="3116"/>
      <w:textAlignment w:val="center"/>
      <w:rPr>
        <w:rFonts w:ascii="Arial" w:hAnsi="Arial" w:cs="Arial"/>
        <w:i/>
        <w:color w:val="000000"/>
        <w:spacing w:val="2"/>
        <w:sz w:val="16"/>
        <w:szCs w:val="16"/>
        <w:highlight w:val="lightGray"/>
        <w:lang w:eastAsia="en-US"/>
      </w:rPr>
    </w:pPr>
  </w:p>
  <w:p w:rsidR="0023679B" w:rsidRPr="00333368" w:rsidRDefault="0023679B" w:rsidP="00406AD3">
    <w:pPr>
      <w:pBdr>
        <w:between w:val="single" w:sz="2" w:space="1" w:color="auto"/>
      </w:pBdr>
      <w:autoSpaceDE w:val="0"/>
      <w:autoSpaceDN w:val="0"/>
      <w:adjustRightInd w:val="0"/>
      <w:spacing w:line="200" w:lineRule="atLeast"/>
      <w:ind w:right="3116"/>
      <w:textAlignment w:val="center"/>
      <w:rPr>
        <w:rFonts w:ascii="Arial" w:hAnsi="Arial" w:cs="Arial"/>
        <w:i/>
        <w:color w:val="000000"/>
        <w:spacing w:val="2"/>
        <w:sz w:val="16"/>
        <w:szCs w:val="16"/>
        <w:lang w:eastAsia="en-US"/>
      </w:rPr>
    </w:pPr>
  </w:p>
  <w:p w:rsidR="00C15E6D" w:rsidRPr="00333368" w:rsidRDefault="00A56094" w:rsidP="00406AD3">
    <w:pPr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:rsidR="00C15E6D" w:rsidRPr="00333368" w:rsidRDefault="00A56094" w:rsidP="00406AD3">
    <w:pPr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:rsidR="00C15E6D" w:rsidRPr="00333368" w:rsidRDefault="00A56094" w:rsidP="00406AD3">
    <w:pPr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:rsidR="00C15E6D" w:rsidRDefault="009D14F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3679B">
      <w:rPr>
        <w:noProof/>
      </w:rPr>
      <w:t>2</w:t>
    </w:r>
    <w:r>
      <w:fldChar w:fldCharType="end"/>
    </w:r>
  </w:p>
  <w:p w:rsidR="00C15E6D" w:rsidRDefault="00A56094" w:rsidP="001D0F1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6D" w:rsidRPr="00333368" w:rsidRDefault="00A56094" w:rsidP="00406AD3">
    <w:pPr>
      <w:pBdr>
        <w:between w:val="single" w:sz="2" w:space="1" w:color="auto"/>
      </w:pBdr>
      <w:autoSpaceDE w:val="0"/>
      <w:autoSpaceDN w:val="0"/>
      <w:adjustRightInd w:val="0"/>
      <w:spacing w:line="200" w:lineRule="atLeast"/>
      <w:ind w:right="3116"/>
      <w:textAlignment w:val="center"/>
      <w:rPr>
        <w:rFonts w:ascii="Arial" w:hAnsi="Arial" w:cs="Arial"/>
        <w:i/>
        <w:color w:val="000000"/>
        <w:spacing w:val="2"/>
        <w:sz w:val="16"/>
        <w:szCs w:val="16"/>
        <w:highlight w:val="lightGray"/>
        <w:lang w:eastAsia="en-US"/>
      </w:rPr>
    </w:pPr>
  </w:p>
  <w:p w:rsidR="00C15E6D" w:rsidRPr="00333368" w:rsidRDefault="00A56094" w:rsidP="00406AD3">
    <w:pPr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:rsidR="00C15E6D" w:rsidRPr="00333368" w:rsidRDefault="009D14F0" w:rsidP="00854768">
    <w:pPr>
      <w:pBdr>
        <w:between w:val="single" w:sz="2" w:space="1" w:color="auto"/>
      </w:pBdr>
      <w:tabs>
        <w:tab w:val="left" w:pos="10490"/>
      </w:tabs>
      <w:autoSpaceDE w:val="0"/>
      <w:autoSpaceDN w:val="0"/>
      <w:adjustRightInd w:val="0"/>
      <w:spacing w:line="200" w:lineRule="atLeast"/>
      <w:ind w:right="4080"/>
      <w:textAlignment w:val="center"/>
      <w:rPr>
        <w:rFonts w:ascii="Arial" w:hAnsi="Arial" w:cs="Arial"/>
        <w:sz w:val="16"/>
        <w:szCs w:val="16"/>
      </w:rPr>
    </w:pPr>
    <w:r w:rsidRPr="00333368">
      <w:rPr>
        <w:rFonts w:ascii="Arial" w:hAnsi="Arial" w:cs="Arial"/>
        <w:sz w:val="16"/>
        <w:szCs w:val="16"/>
      </w:rPr>
      <w:t xml:space="preserve">A projekt az Észak-magyarországi, az Észak-alföldi, a Dél-alföldi és </w:t>
    </w:r>
    <w:proofErr w:type="gramStart"/>
    <w:r w:rsidRPr="00333368">
      <w:rPr>
        <w:rFonts w:ascii="Arial" w:hAnsi="Arial" w:cs="Arial"/>
        <w:sz w:val="16"/>
        <w:szCs w:val="16"/>
      </w:rPr>
      <w:t>a</w:t>
    </w:r>
    <w:proofErr w:type="gramEnd"/>
    <w:r w:rsidRPr="00333368">
      <w:rPr>
        <w:rFonts w:ascii="Arial" w:hAnsi="Arial" w:cs="Arial"/>
        <w:sz w:val="16"/>
        <w:szCs w:val="16"/>
      </w:rPr>
      <w:t xml:space="preserve"> </w:t>
    </w:r>
  </w:p>
  <w:p w:rsidR="00C15E6D" w:rsidRPr="00333368" w:rsidRDefault="009D14F0" w:rsidP="00854768">
    <w:pPr>
      <w:tabs>
        <w:tab w:val="center" w:pos="4536"/>
        <w:tab w:val="right" w:pos="9072"/>
      </w:tabs>
      <w:autoSpaceDE w:val="0"/>
      <w:autoSpaceDN w:val="0"/>
      <w:adjustRightInd w:val="0"/>
      <w:ind w:right="4080"/>
      <w:rPr>
        <w:rFonts w:ascii="Arial" w:hAnsi="Arial" w:cs="Arial"/>
        <w:sz w:val="16"/>
        <w:szCs w:val="16"/>
      </w:rPr>
    </w:pPr>
    <w:proofErr w:type="gramStart"/>
    <w:r w:rsidRPr="00333368">
      <w:rPr>
        <w:rFonts w:ascii="Arial" w:hAnsi="Arial" w:cs="Arial"/>
        <w:sz w:val="16"/>
        <w:szCs w:val="16"/>
      </w:rPr>
      <w:t>Dél-dunántúli  régiókban</w:t>
    </w:r>
    <w:proofErr w:type="gramEnd"/>
    <w:r w:rsidRPr="00333368">
      <w:rPr>
        <w:rFonts w:ascii="Arial" w:hAnsi="Arial" w:cs="Arial"/>
        <w:sz w:val="16"/>
        <w:szCs w:val="16"/>
      </w:rPr>
      <w:t xml:space="preserve">  az  ifjúsági foglalkoztatási  kezdeményezés</w:t>
    </w:r>
  </w:p>
  <w:p w:rsidR="00C15E6D" w:rsidRPr="00333368" w:rsidRDefault="009D14F0" w:rsidP="00854768">
    <w:pPr>
      <w:tabs>
        <w:tab w:val="center" w:pos="4536"/>
        <w:tab w:val="right" w:pos="9072"/>
      </w:tabs>
      <w:autoSpaceDE w:val="0"/>
      <w:autoSpaceDN w:val="0"/>
      <w:adjustRightInd w:val="0"/>
      <w:ind w:right="4080"/>
      <w:rPr>
        <w:rFonts w:ascii="Arial" w:hAnsi="Arial" w:cs="Arial"/>
        <w:sz w:val="16"/>
        <w:szCs w:val="16"/>
      </w:rPr>
    </w:pPr>
    <w:proofErr w:type="gramStart"/>
    <w:r w:rsidRPr="00333368">
      <w:rPr>
        <w:rFonts w:ascii="Arial" w:hAnsi="Arial" w:cs="Arial"/>
        <w:sz w:val="16"/>
        <w:szCs w:val="16"/>
      </w:rPr>
      <w:t>keretében</w:t>
    </w:r>
    <w:proofErr w:type="gramEnd"/>
    <w:r w:rsidRPr="00333368">
      <w:rPr>
        <w:rFonts w:ascii="Arial" w:hAnsi="Arial" w:cs="Arial"/>
        <w:sz w:val="16"/>
        <w:szCs w:val="16"/>
      </w:rPr>
      <w:t xml:space="preserve"> támogatásban részesül.</w:t>
    </w:r>
  </w:p>
  <w:p w:rsidR="00C15E6D" w:rsidRPr="00333368" w:rsidRDefault="00A56094" w:rsidP="00406AD3">
    <w:pPr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:rsidR="00C15E6D" w:rsidRDefault="00A56094" w:rsidP="00406AD3">
    <w:pPr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:rsidR="00C15E6D" w:rsidRPr="00333368" w:rsidRDefault="00A56094" w:rsidP="00406AD3">
    <w:pPr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:rsidR="00C15E6D" w:rsidRPr="00333368" w:rsidRDefault="00A56094" w:rsidP="00406AD3">
    <w:pPr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:rsidR="00C15E6D" w:rsidRPr="00333368" w:rsidRDefault="00A56094" w:rsidP="00406AD3">
    <w:pPr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94" w:rsidRDefault="00A56094" w:rsidP="008C788F">
      <w:r>
        <w:separator/>
      </w:r>
    </w:p>
  </w:footnote>
  <w:footnote w:type="continuationSeparator" w:id="0">
    <w:p w:rsidR="00A56094" w:rsidRDefault="00A56094" w:rsidP="008C7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6D" w:rsidRDefault="00A56094">
    <w:pPr>
      <w:pStyle w:val="lfej"/>
    </w:pPr>
  </w:p>
  <w:p w:rsidR="00C15E6D" w:rsidRDefault="00A5609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46AC2"/>
    <w:multiLevelType w:val="hybridMultilevel"/>
    <w:tmpl w:val="DBD88782"/>
    <w:lvl w:ilvl="0" w:tplc="FFFFFFFF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8447AC"/>
    <w:multiLevelType w:val="hybridMultilevel"/>
    <w:tmpl w:val="FAAC5ED4"/>
    <w:lvl w:ilvl="0" w:tplc="0346EBF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EC6BB0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484EF4"/>
    <w:multiLevelType w:val="hybridMultilevel"/>
    <w:tmpl w:val="4BDE0992"/>
    <w:lvl w:ilvl="0" w:tplc="37EA992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8F"/>
    <w:rsid w:val="00125504"/>
    <w:rsid w:val="00211C0A"/>
    <w:rsid w:val="0023679B"/>
    <w:rsid w:val="006709EB"/>
    <w:rsid w:val="008C788F"/>
    <w:rsid w:val="009D14F0"/>
    <w:rsid w:val="00A56094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CCBE9-6FEB-4E80-A151-87A5B3B7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C788F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8C78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8C78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fej">
    <w:name w:val="header"/>
    <w:basedOn w:val="Norml"/>
    <w:link w:val="lfejChar"/>
    <w:rsid w:val="008C78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8C78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semiHidden/>
    <w:rsid w:val="008C788F"/>
    <w:pPr>
      <w:spacing w:after="120"/>
      <w:jc w:val="both"/>
    </w:pPr>
    <w:rPr>
      <w:rFonts w:ascii="Arial Narrow" w:hAnsi="Arial Narrow"/>
      <w:sz w:val="20"/>
    </w:rPr>
  </w:style>
  <w:style w:type="character" w:customStyle="1" w:styleId="Szvegtrzs2Char">
    <w:name w:val="Szövegtörzs 2 Char"/>
    <w:basedOn w:val="Bekezdsalapbettpusa"/>
    <w:link w:val="Szvegtrzs2"/>
    <w:semiHidden/>
    <w:rsid w:val="008C788F"/>
    <w:rPr>
      <w:rFonts w:ascii="Arial Narrow" w:eastAsia="Times New Roman" w:hAnsi="Arial Narrow" w:cs="Times New Roman"/>
      <w:sz w:val="20"/>
      <w:szCs w:val="24"/>
      <w:lang w:eastAsia="hu-HU"/>
    </w:rPr>
  </w:style>
  <w:style w:type="paragraph" w:styleId="Cm">
    <w:name w:val="Title"/>
    <w:basedOn w:val="Norml"/>
    <w:link w:val="CmChar"/>
    <w:qFormat/>
    <w:rsid w:val="008C788F"/>
    <w:pPr>
      <w:jc w:val="center"/>
    </w:pPr>
    <w:rPr>
      <w:b/>
      <w:szCs w:val="20"/>
      <w:lang w:eastAsia="en-US"/>
    </w:rPr>
  </w:style>
  <w:style w:type="character" w:customStyle="1" w:styleId="CmChar">
    <w:name w:val="Cím Char"/>
    <w:basedOn w:val="Bekezdsalapbettpusa"/>
    <w:link w:val="Cm"/>
    <w:rsid w:val="008C788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Csilik Katalin</dc:creator>
  <cp:keywords/>
  <dc:description/>
  <cp:lastModifiedBy>Csilik Katalin</cp:lastModifiedBy>
  <cp:revision>3</cp:revision>
  <dcterms:created xsi:type="dcterms:W3CDTF">2018-08-28T11:16:00Z</dcterms:created>
  <dcterms:modified xsi:type="dcterms:W3CDTF">2018-08-28T11:25:00Z</dcterms:modified>
</cp:coreProperties>
</file>