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F1C" w:rsidRPr="002E0F1C" w:rsidRDefault="002E0F1C" w:rsidP="002E0F1C">
      <w:pPr>
        <w:tabs>
          <w:tab w:val="left" w:pos="8790"/>
          <w:tab w:val="right" w:pos="8820"/>
        </w:tabs>
        <w:jc w:val="right"/>
        <w:rPr>
          <w:rStyle w:val="Hiperhivatkozs"/>
          <w:rFonts w:ascii="Arial" w:hAnsi="Arial" w:cs="Arial"/>
          <w:color w:val="auto"/>
          <w:u w:val="none"/>
        </w:rPr>
      </w:pPr>
      <w:r w:rsidRPr="002E0F1C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Ifjúsá</w:t>
      </w:r>
      <w:r w:rsidRPr="002E0F1C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g</w:t>
      </w:r>
      <w:r w:rsidRPr="002E0F1C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i Garancia &lt;GINOP-5.</w:t>
      </w:r>
      <w:r w:rsidRPr="002E0F1C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2</w:t>
      </w:r>
      <w:r w:rsidRPr="002E0F1C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.</w:t>
      </w:r>
      <w:r w:rsidRPr="002E0F1C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1</w:t>
      </w:r>
      <w:r w:rsidRPr="002E0F1C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-14</w:t>
      </w:r>
      <w:r w:rsidRPr="002E0F1C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-</w:t>
      </w:r>
      <w:r w:rsidRPr="002E0F1C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2015</w:t>
      </w:r>
      <w:r w:rsidRPr="002E0F1C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-</w:t>
      </w:r>
      <w:r w:rsidRPr="002E0F1C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0</w:t>
      </w:r>
      <w:r w:rsidRPr="002E0F1C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0</w:t>
      </w:r>
      <w:r w:rsidRPr="002E0F1C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001</w:t>
      </w:r>
    </w:p>
    <w:p w:rsidR="002E0F1C" w:rsidRPr="002E0F1C" w:rsidRDefault="002E0F1C" w:rsidP="002E0F1C">
      <w:pPr>
        <w:autoSpaceDE w:val="0"/>
        <w:autoSpaceDN w:val="0"/>
        <w:ind w:left="126"/>
        <w:jc w:val="center"/>
        <w:rPr>
          <w:rFonts w:ascii="Arial" w:hAnsi="Arial" w:cs="Arial"/>
          <w:b/>
        </w:rPr>
      </w:pPr>
    </w:p>
    <w:p w:rsidR="002E0F1C" w:rsidRPr="002E0F1C" w:rsidRDefault="002E0F1C" w:rsidP="002E0F1C">
      <w:pPr>
        <w:autoSpaceDE w:val="0"/>
        <w:autoSpaceDN w:val="0"/>
        <w:ind w:left="126"/>
        <w:jc w:val="center"/>
        <w:rPr>
          <w:rFonts w:ascii="Arial" w:hAnsi="Arial" w:cs="Arial"/>
          <w:b/>
        </w:rPr>
      </w:pPr>
      <w:r w:rsidRPr="002E0F1C">
        <w:rPr>
          <w:rFonts w:ascii="Arial" w:hAnsi="Arial" w:cs="Arial"/>
          <w:b/>
        </w:rPr>
        <w:t>TÁJÉKOZTATÓ</w:t>
      </w:r>
    </w:p>
    <w:p w:rsidR="002E0F1C" w:rsidRPr="002E0F1C" w:rsidRDefault="002E0F1C" w:rsidP="002E0F1C">
      <w:pPr>
        <w:autoSpaceDE w:val="0"/>
        <w:autoSpaceDN w:val="0"/>
        <w:ind w:left="126"/>
        <w:jc w:val="center"/>
        <w:rPr>
          <w:rFonts w:ascii="Arial" w:hAnsi="Arial" w:cs="Arial"/>
          <w:b/>
        </w:rPr>
      </w:pPr>
      <w:proofErr w:type="gramStart"/>
      <w:r w:rsidRPr="002E0F1C">
        <w:rPr>
          <w:rFonts w:ascii="Arial" w:hAnsi="Arial" w:cs="Arial"/>
          <w:b/>
        </w:rPr>
        <w:t>az</w:t>
      </w:r>
      <w:proofErr w:type="gramEnd"/>
      <w:r w:rsidRPr="002E0F1C">
        <w:rPr>
          <w:rFonts w:ascii="Arial" w:hAnsi="Arial" w:cs="Arial"/>
          <w:b/>
        </w:rPr>
        <w:t xml:space="preserve"> Ifjúsági Garancia Rendszer keretében megvalósuló </w:t>
      </w:r>
    </w:p>
    <w:p w:rsidR="002E0F1C" w:rsidRPr="002E0F1C" w:rsidRDefault="002E0F1C" w:rsidP="002E0F1C">
      <w:pPr>
        <w:jc w:val="center"/>
        <w:outlineLvl w:val="0"/>
        <w:rPr>
          <w:rFonts w:ascii="Arial" w:hAnsi="Arial" w:cs="Arial"/>
          <w:b/>
        </w:rPr>
      </w:pPr>
      <w:r w:rsidRPr="002E0F1C">
        <w:rPr>
          <w:rFonts w:ascii="Arial" w:hAnsi="Arial" w:cs="Arial"/>
          <w:b/>
        </w:rPr>
        <w:t xml:space="preserve">Ifjúsági Garancia (Gazdaságfejlesztési és Innovációs </w:t>
      </w:r>
      <w:r w:rsidRPr="002E0F1C">
        <w:rPr>
          <w:rFonts w:ascii="Arial" w:hAnsi="Arial" w:cs="Arial"/>
          <w:b/>
        </w:rPr>
        <w:br/>
        <w:t>Operatív Program 5.2.1-14-2015-00001) munkaerőpiaci programból nyújtható</w:t>
      </w:r>
    </w:p>
    <w:p w:rsidR="002E0F1C" w:rsidRDefault="002E0F1C" w:rsidP="002E0F1C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2E0F1C">
        <w:rPr>
          <w:rFonts w:ascii="Arial" w:hAnsi="Arial" w:cs="Arial"/>
          <w:b/>
        </w:rPr>
        <w:t xml:space="preserve"> </w:t>
      </w:r>
      <w:proofErr w:type="gramStart"/>
      <w:r w:rsidRPr="002E0F1C">
        <w:rPr>
          <w:rFonts w:ascii="Arial" w:hAnsi="Arial" w:cs="Arial"/>
          <w:b/>
          <w:sz w:val="22"/>
          <w:szCs w:val="22"/>
        </w:rPr>
        <w:t>bérköltség</w:t>
      </w:r>
      <w:proofErr w:type="gramEnd"/>
      <w:r w:rsidRPr="002E0F1C">
        <w:rPr>
          <w:rFonts w:ascii="Arial" w:hAnsi="Arial" w:cs="Arial"/>
          <w:b/>
          <w:sz w:val="22"/>
          <w:szCs w:val="22"/>
        </w:rPr>
        <w:t xml:space="preserve"> (legfeljebb 90 napos, legfeljebb 10+5 havi) támogatásról </w:t>
      </w:r>
    </w:p>
    <w:p w:rsidR="002E0F1C" w:rsidRPr="002E0F1C" w:rsidRDefault="002E0F1C" w:rsidP="002E0F1C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2E0F1C" w:rsidRPr="002E0F1C" w:rsidRDefault="002E0F1C" w:rsidP="002E0F1C">
      <w:pPr>
        <w:spacing w:line="120" w:lineRule="auto"/>
        <w:jc w:val="both"/>
        <w:rPr>
          <w:rFonts w:ascii="Arial" w:hAnsi="Arial" w:cs="Arial"/>
          <w:sz w:val="16"/>
          <w:szCs w:val="16"/>
        </w:rPr>
      </w:pPr>
    </w:p>
    <w:p w:rsidR="002E0F1C" w:rsidRPr="002E0F1C" w:rsidRDefault="002E0F1C" w:rsidP="002E0F1C">
      <w:pPr>
        <w:tabs>
          <w:tab w:val="left" w:pos="1440"/>
          <w:tab w:val="left" w:pos="30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E0F1C">
        <w:rPr>
          <w:rFonts w:ascii="Arial" w:hAnsi="Arial" w:cs="Arial"/>
          <w:sz w:val="20"/>
          <w:szCs w:val="20"/>
        </w:rPr>
        <w:t>A munkaadók a munkaerőpiaci programban az állami foglalkoztatási szervként eljáró járási hivatalához benyújtott kérelem alapján kaphatnak támogatást, ha programrésztvevő álláskeresőt foglalkoztatnak munkaviszony keretében, teljes munkaidőben, vagy legalább a napi 4 órát elérő részmunkaidőben.</w:t>
      </w:r>
    </w:p>
    <w:p w:rsidR="002E0F1C" w:rsidRPr="002E0F1C" w:rsidRDefault="002E0F1C" w:rsidP="002E0F1C">
      <w:pPr>
        <w:tabs>
          <w:tab w:val="left" w:pos="1440"/>
          <w:tab w:val="left" w:pos="30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E0F1C">
        <w:rPr>
          <w:rFonts w:ascii="Arial" w:hAnsi="Arial" w:cs="Arial"/>
          <w:sz w:val="20"/>
          <w:szCs w:val="20"/>
        </w:rPr>
        <w:t>A bérköltség támogatás igénybevételével egyidejűleg ugyanazon személy foglalkoztatására tekintettel az adókedvezményekre való jogosultságok is érvényesíthetőek (például szociális hozzájárulási adóról szóló törvény által biztosított adókedvezmény), természetesen a projekt keretében nyújtható támogatásnál a munkáltató által ténylegesen megfizetett összeget kell figyelembe venni. A halmozódás eredményeképpen a bruttó támogatási intenzitás nem haladhatja meg a bérköltségek 100%-át a munkavállaló foglalkoztatásának bármely időszaka alatt.</w:t>
      </w:r>
    </w:p>
    <w:p w:rsidR="002E0F1C" w:rsidRPr="002E0F1C" w:rsidRDefault="002E0F1C" w:rsidP="002E0F1C">
      <w:pPr>
        <w:spacing w:line="120" w:lineRule="auto"/>
        <w:jc w:val="both"/>
        <w:rPr>
          <w:rFonts w:ascii="Arial" w:hAnsi="Arial" w:cs="Arial"/>
          <w:sz w:val="16"/>
          <w:szCs w:val="16"/>
        </w:rPr>
      </w:pPr>
    </w:p>
    <w:p w:rsidR="002E0F1C" w:rsidRPr="002E0F1C" w:rsidRDefault="002E0F1C" w:rsidP="002E0F1C">
      <w:pPr>
        <w:jc w:val="both"/>
        <w:rPr>
          <w:rFonts w:ascii="Arial" w:hAnsi="Arial" w:cs="Arial"/>
          <w:sz w:val="20"/>
          <w:szCs w:val="20"/>
        </w:rPr>
      </w:pPr>
      <w:r w:rsidRPr="002E0F1C">
        <w:rPr>
          <w:rFonts w:ascii="Arial" w:hAnsi="Arial" w:cs="Arial"/>
          <w:sz w:val="20"/>
          <w:szCs w:val="20"/>
        </w:rPr>
        <w:t>A projektben kétféle konstrukcióban nyújtható bérköltség támogatás (programkonstrukciós szempontból mindkét csak nyilvántartott álláskeresők esetén):</w:t>
      </w:r>
    </w:p>
    <w:p w:rsidR="002E0F1C" w:rsidRPr="002E0F1C" w:rsidRDefault="002E0F1C" w:rsidP="002E0F1C">
      <w:pPr>
        <w:jc w:val="both"/>
        <w:rPr>
          <w:rFonts w:ascii="Arial" w:hAnsi="Arial" w:cs="Arial"/>
          <w:sz w:val="20"/>
          <w:szCs w:val="20"/>
        </w:rPr>
      </w:pPr>
    </w:p>
    <w:p w:rsidR="002E0F1C" w:rsidRPr="002E0F1C" w:rsidRDefault="002E0F1C" w:rsidP="002E0F1C">
      <w:pPr>
        <w:spacing w:line="120" w:lineRule="auto"/>
        <w:jc w:val="both"/>
        <w:rPr>
          <w:rFonts w:ascii="Arial" w:hAnsi="Arial" w:cs="Arial"/>
          <w:sz w:val="16"/>
          <w:szCs w:val="16"/>
        </w:rPr>
      </w:pPr>
    </w:p>
    <w:p w:rsidR="002E0F1C" w:rsidRPr="002E0F1C" w:rsidRDefault="002E0F1C" w:rsidP="002E0F1C">
      <w:pPr>
        <w:rPr>
          <w:rFonts w:ascii="Arial" w:hAnsi="Arial" w:cs="Arial"/>
          <w:sz w:val="20"/>
          <w:szCs w:val="20"/>
        </w:rPr>
      </w:pPr>
      <w:proofErr w:type="gramStart"/>
      <w:r w:rsidRPr="002E0F1C">
        <w:rPr>
          <w:rFonts w:ascii="Arial" w:hAnsi="Arial" w:cs="Arial"/>
          <w:sz w:val="20"/>
          <w:szCs w:val="20"/>
        </w:rPr>
        <w:t>a</w:t>
      </w:r>
      <w:proofErr w:type="gramEnd"/>
      <w:r w:rsidRPr="002E0F1C">
        <w:rPr>
          <w:rFonts w:ascii="Arial" w:hAnsi="Arial" w:cs="Arial"/>
          <w:sz w:val="20"/>
          <w:szCs w:val="20"/>
        </w:rPr>
        <w:t>) „legfeljebb 90 nap” konstrukció:</w:t>
      </w:r>
    </w:p>
    <w:p w:rsidR="002E0F1C" w:rsidRPr="000275CB" w:rsidRDefault="002E0F1C" w:rsidP="002E0F1C">
      <w:pPr>
        <w:tabs>
          <w:tab w:val="left" w:pos="1440"/>
          <w:tab w:val="left" w:pos="30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275CB">
        <w:rPr>
          <w:rFonts w:ascii="Arial" w:hAnsi="Arial" w:cs="Arial"/>
          <w:sz w:val="20"/>
          <w:szCs w:val="20"/>
        </w:rPr>
        <w:t xml:space="preserve">Munkatapasztalat-szerzés céljából nyújtható a projektben bérköltség támogatás e projektben legfeljebb 90 napra. A támogatás mértéke a munkabér és az azt terhelő szociális hozzájárulási adó legfeljebb 100%-a lehet. Célja egyrészt oldani a munkáltatók előítéleteit (a munkavállaló munkavégző képességének, munkabírásának megismertetése által), másrészt, hogy a résztvevők önmaguk is meggyőződjenek arról, hogy alkalmasak a képzettségük, a képességeik, a korábbi szakmai tapasztalataik alapján a valós munkafeltételek között zajló munkavégzésre. </w:t>
      </w:r>
    </w:p>
    <w:p w:rsidR="002E0F1C" w:rsidRPr="000275CB" w:rsidRDefault="002E0F1C" w:rsidP="002E0F1C">
      <w:pPr>
        <w:tabs>
          <w:tab w:val="left" w:pos="1440"/>
          <w:tab w:val="left" w:pos="30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275CB">
        <w:rPr>
          <w:rFonts w:ascii="Arial" w:hAnsi="Arial" w:cs="Arial"/>
          <w:sz w:val="20"/>
          <w:szCs w:val="20"/>
        </w:rPr>
        <w:t xml:space="preserve">Szükséges, hogy a munkavállaló felvétele a kérelem benyújtását megelőző 6 havi átlagos statisztikai létszámhoz viszonyítva a munkavállalói létszám nettó növekedését eredményezze. </w:t>
      </w:r>
    </w:p>
    <w:p w:rsidR="002E0F1C" w:rsidRPr="000275CB" w:rsidRDefault="002E0F1C" w:rsidP="002E0F1C">
      <w:pPr>
        <w:tabs>
          <w:tab w:val="left" w:pos="1440"/>
          <w:tab w:val="left" w:pos="30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275CB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4057650</wp:posOffset>
            </wp:positionH>
            <wp:positionV relativeFrom="page">
              <wp:posOffset>8324850</wp:posOffset>
            </wp:positionV>
            <wp:extent cx="3502660" cy="2419985"/>
            <wp:effectExtent l="0" t="0" r="0" b="0"/>
            <wp:wrapTight wrapText="bothSides">
              <wp:wrapPolygon edited="0">
                <wp:start x="13504" y="1015"/>
                <wp:lineTo x="11925" y="1777"/>
                <wp:lineTo x="6840" y="4823"/>
                <wp:lineTo x="6664" y="5838"/>
                <wp:lineTo x="4034" y="9645"/>
                <wp:lineTo x="2455" y="13706"/>
                <wp:lineTo x="1578" y="17767"/>
                <wp:lineTo x="1403" y="21321"/>
                <wp:lineTo x="21395" y="21321"/>
                <wp:lineTo x="21395" y="2284"/>
                <wp:lineTo x="17888" y="1015"/>
                <wp:lineTo x="13504" y="1015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660" cy="241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75CB">
        <w:rPr>
          <w:rFonts w:ascii="Arial" w:hAnsi="Arial" w:cs="Arial"/>
          <w:sz w:val="20"/>
          <w:szCs w:val="20"/>
        </w:rPr>
        <w:t xml:space="preserve">A munkaadónak vállalnia szükséges – annak érdekében, hogy a felek számára lehetőleg a teljes időszak rendelkezésére álljon a tapasztalatok megszerzésére –, hogy próbaidőt nem köt ki, valamint hogy a foglalkoztatási kötelezettség alatt közös megegyezéssel nem szünteti meg a résztvevő munkaviszonyát, illetve hogy a foglalkoztatási kötelezettség alatt a munkaadó működésével összefüggő okból történő felmondással nem szünteti meg a résztvevő, illetve a </w:t>
      </w:r>
      <w:r w:rsidRPr="000275CB">
        <w:rPr>
          <w:rFonts w:ascii="Arial" w:eastAsia="MS Mincho" w:hAnsi="Arial" w:cs="Arial"/>
          <w:sz w:val="20"/>
          <w:szCs w:val="20"/>
        </w:rPr>
        <w:t>vele azonos vagy hasonló munkakörben foglalkoztatott munkavállalók</w:t>
      </w:r>
      <w:r w:rsidRPr="000275CB">
        <w:rPr>
          <w:rFonts w:ascii="Arial" w:hAnsi="Arial" w:cs="Arial"/>
          <w:sz w:val="20"/>
          <w:szCs w:val="20"/>
        </w:rPr>
        <w:t xml:space="preserve"> munkaviszonyát.</w:t>
      </w:r>
    </w:p>
    <w:p w:rsidR="002E0F1C" w:rsidRPr="000275CB" w:rsidRDefault="002E0F1C" w:rsidP="002E0F1C">
      <w:pPr>
        <w:tabs>
          <w:tab w:val="left" w:pos="1440"/>
          <w:tab w:val="left" w:pos="30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275CB">
        <w:rPr>
          <w:rFonts w:ascii="Arial" w:hAnsi="Arial" w:cs="Arial"/>
          <w:sz w:val="20"/>
          <w:szCs w:val="20"/>
        </w:rPr>
        <w:t>A „legfeljebb” jelző azt jelenti, hogy a 90 napnál kevesebb időtartamra is megállapítható a támogatás — azonban szükséges arra törekedni, hogy rövidebb</w:t>
      </w:r>
      <w:r w:rsidR="000275CB" w:rsidRPr="000275CB">
        <w:rPr>
          <w:rFonts w:ascii="Arial" w:hAnsi="Arial" w:cs="Arial"/>
          <w:sz w:val="20"/>
          <w:szCs w:val="20"/>
        </w:rPr>
        <w:t xml:space="preserve"> formában csupán a </w:t>
      </w:r>
      <w:r w:rsidRPr="000275CB">
        <w:rPr>
          <w:rFonts w:ascii="Arial" w:hAnsi="Arial" w:cs="Arial"/>
          <w:sz w:val="20"/>
          <w:szCs w:val="20"/>
        </w:rPr>
        <w:t>munkaerőpiaci program záró dátuma felé beszűkülő programidőben alkalmazza az állami foglalkoztatási szerv.</w:t>
      </w:r>
    </w:p>
    <w:p w:rsidR="002E0F1C" w:rsidRPr="006A6EFA" w:rsidRDefault="002E0F1C" w:rsidP="002E0F1C">
      <w:pPr>
        <w:jc w:val="both"/>
        <w:rPr>
          <w:rFonts w:ascii="Arial" w:hAnsi="Arial" w:cs="Arial"/>
          <w:sz w:val="20"/>
          <w:szCs w:val="20"/>
        </w:rPr>
      </w:pPr>
      <w:r w:rsidRPr="006A6EFA">
        <w:rPr>
          <w:rFonts w:ascii="Arial" w:hAnsi="Arial" w:cs="Arial"/>
          <w:sz w:val="20"/>
          <w:szCs w:val="20"/>
        </w:rPr>
        <w:t>A legfeljebb 90 napos munkatapasztalat-szerzést követően adható még a maximum 12 havi bértámogatás is, a legfeljebb 8+4 havi konstrukcióban (tehát legfeljebb 8 havi 70%-os támogatás, további 4 havi támogatás nélküli továbbfoglalkoztatási kötelezettséggel), de az alábbi legfeljebb 10+5 havi bérköltség támogatás nem.</w:t>
      </w:r>
    </w:p>
    <w:p w:rsidR="002E0F1C" w:rsidRPr="002E0F1C" w:rsidRDefault="002E0F1C" w:rsidP="002E0F1C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2E0F1C" w:rsidRPr="006A6EFA" w:rsidRDefault="002E0F1C" w:rsidP="002E0F1C">
      <w:pPr>
        <w:rPr>
          <w:rFonts w:ascii="Arial" w:hAnsi="Arial" w:cs="Arial"/>
          <w:sz w:val="20"/>
          <w:szCs w:val="20"/>
        </w:rPr>
      </w:pPr>
      <w:r w:rsidRPr="006A6EFA">
        <w:rPr>
          <w:rFonts w:ascii="Arial" w:hAnsi="Arial" w:cs="Arial"/>
          <w:sz w:val="20"/>
          <w:szCs w:val="20"/>
        </w:rPr>
        <w:t>b) „legfeljebb 10+5 havi”konstrukció:</w:t>
      </w:r>
    </w:p>
    <w:p w:rsidR="002E0F1C" w:rsidRPr="006A6EFA" w:rsidRDefault="002E0F1C" w:rsidP="002E0F1C">
      <w:pPr>
        <w:jc w:val="both"/>
        <w:rPr>
          <w:rFonts w:ascii="Arial" w:hAnsi="Arial" w:cs="Arial"/>
          <w:sz w:val="20"/>
          <w:szCs w:val="20"/>
        </w:rPr>
      </w:pPr>
      <w:r w:rsidRPr="006A6EFA">
        <w:rPr>
          <w:rFonts w:ascii="Arial" w:hAnsi="Arial" w:cs="Arial"/>
          <w:sz w:val="20"/>
          <w:szCs w:val="20"/>
        </w:rPr>
        <w:t>Az alábbiak szerinti konstrukcióban, lehetőleg a maximális támogatási időtartamot célozva, s természetesen olyan hatósági szerződéssel, amely a teljes (legfeljebb) 10+5=15 hónapra állapít meg kötelezettségeket (amennyiben a támogatás nem 10+5=15 hónapra kerül megállapításra, akkor minden elemét arányosan csökkenteni kell):</w:t>
      </w:r>
    </w:p>
    <w:p w:rsidR="002E0F1C" w:rsidRPr="006A6EFA" w:rsidRDefault="002E0F1C" w:rsidP="002E0F1C">
      <w:pPr>
        <w:numPr>
          <w:ilvl w:val="0"/>
          <w:numId w:val="2"/>
        </w:numPr>
        <w:tabs>
          <w:tab w:val="left" w:pos="426"/>
          <w:tab w:val="left" w:pos="3060"/>
        </w:tabs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 w:val="20"/>
          <w:szCs w:val="20"/>
        </w:rPr>
      </w:pPr>
      <w:r w:rsidRPr="006A6EFA">
        <w:rPr>
          <w:rFonts w:ascii="Arial" w:hAnsi="Arial" w:cs="Arial"/>
          <w:sz w:val="20"/>
          <w:szCs w:val="20"/>
        </w:rPr>
        <w:t>legfeljebb 10 hónapig: a munkabér és a ténylegesen fizetendő szociális hozzájárulási adó 100 százalékos megtérítése, legfeljebb a minimálbér kétszerese és annak szociális hozzájárulási adója erejéig, és</w:t>
      </w:r>
    </w:p>
    <w:p w:rsidR="002E0F1C" w:rsidRPr="006A6EFA" w:rsidRDefault="002E0F1C" w:rsidP="002E0F1C">
      <w:pPr>
        <w:numPr>
          <w:ilvl w:val="0"/>
          <w:numId w:val="2"/>
        </w:numPr>
        <w:tabs>
          <w:tab w:val="left" w:pos="426"/>
          <w:tab w:val="left" w:pos="3060"/>
        </w:tabs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 w:val="20"/>
          <w:szCs w:val="20"/>
        </w:rPr>
      </w:pPr>
      <w:r w:rsidRPr="006A6EFA">
        <w:rPr>
          <w:rFonts w:ascii="Arial" w:hAnsi="Arial" w:cs="Arial"/>
          <w:sz w:val="20"/>
          <w:szCs w:val="20"/>
        </w:rPr>
        <w:t>legfeljebb további 5 hónapig: támogatás nélküli továbbfoglalkoztatási kötelezettség a támogatási időszak felével megegyező időtartamban. (A továbbfoglalkoztatási kötelezettség végső dátuma nem nyúlhat túl a munkaerőpiaci program szakmai megvalósításának záró dátumán.)</w:t>
      </w:r>
    </w:p>
    <w:p w:rsidR="002E0F1C" w:rsidRPr="006A6EFA" w:rsidRDefault="002E0F1C" w:rsidP="002E0F1C">
      <w:pPr>
        <w:tabs>
          <w:tab w:val="left" w:pos="1440"/>
          <w:tab w:val="left" w:pos="30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A6EFA">
        <w:rPr>
          <w:rFonts w:ascii="Arial" w:hAnsi="Arial" w:cs="Arial"/>
          <w:sz w:val="20"/>
          <w:szCs w:val="20"/>
        </w:rPr>
        <w:lastRenderedPageBreak/>
        <w:t>Szükséges, hogy a munkavállaló felvétele a kérelem benyújtását megelőző 6 havi átlagos statisztikai létszámhoz viszonyítva a munkavállalói létszám nettó növekedését eredményezze.</w:t>
      </w:r>
    </w:p>
    <w:p w:rsidR="002E0F1C" w:rsidRPr="00E41526" w:rsidRDefault="002E0F1C" w:rsidP="002E0F1C">
      <w:pPr>
        <w:tabs>
          <w:tab w:val="left" w:pos="1440"/>
          <w:tab w:val="left" w:pos="30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A6EFA">
        <w:rPr>
          <w:rFonts w:ascii="Arial" w:hAnsi="Arial" w:cs="Arial"/>
          <w:sz w:val="20"/>
          <w:szCs w:val="20"/>
        </w:rPr>
        <w:t xml:space="preserve">A munkaadónak vállalnia szükséges – annak érdekében, hogy a fiatal munkavállaló számára lehetőleg a teljes időszak rendelkezésére álljon a tapasztalatok megszerzésére –, hogy a foglalkoztatási kötelezettség alatt közös megegyezéssel nem szünteti meg a résztvevő munkaviszonyát, valamint, hogy a foglalkoztatási kötelezettség alatt a munkaadó működésével összefüggő okból történő </w:t>
      </w:r>
      <w:r w:rsidRPr="00E41526">
        <w:rPr>
          <w:rFonts w:ascii="Arial" w:hAnsi="Arial" w:cs="Arial"/>
          <w:sz w:val="20"/>
          <w:szCs w:val="20"/>
        </w:rPr>
        <w:t>felmondással nem szünteti meg a résztvevő, illetve a vele azonos vagy hasonló munkakörben foglalkoztatott munkavállalók munkaviszonyát.</w:t>
      </w:r>
    </w:p>
    <w:p w:rsidR="002E0F1C" w:rsidRPr="00E41526" w:rsidRDefault="002E0F1C" w:rsidP="002E0F1C">
      <w:pPr>
        <w:jc w:val="both"/>
        <w:rPr>
          <w:rFonts w:ascii="Arial" w:hAnsi="Arial" w:cs="Arial"/>
          <w:sz w:val="20"/>
          <w:szCs w:val="20"/>
        </w:rPr>
      </w:pPr>
      <w:r w:rsidRPr="00E41526">
        <w:rPr>
          <w:rFonts w:ascii="Arial" w:hAnsi="Arial" w:cs="Arial"/>
          <w:sz w:val="20"/>
          <w:szCs w:val="20"/>
        </w:rPr>
        <w:t>A munkatapasztalat-szerzést célzó legfeljebb 10+5 havi bérköltség támogatás után nem adható a legfeljebb 8+4 havi bértámogatás.</w:t>
      </w:r>
    </w:p>
    <w:p w:rsidR="002E0F1C" w:rsidRPr="00E41526" w:rsidRDefault="002E0F1C" w:rsidP="002E0F1C">
      <w:pPr>
        <w:spacing w:line="120" w:lineRule="auto"/>
        <w:jc w:val="both"/>
        <w:rPr>
          <w:rFonts w:ascii="Arial" w:hAnsi="Arial" w:cs="Arial"/>
          <w:sz w:val="16"/>
          <w:szCs w:val="16"/>
        </w:rPr>
      </w:pPr>
    </w:p>
    <w:p w:rsidR="002E0F1C" w:rsidRPr="00E41526" w:rsidRDefault="002E0F1C" w:rsidP="002E0F1C">
      <w:pPr>
        <w:spacing w:line="120" w:lineRule="auto"/>
        <w:jc w:val="both"/>
        <w:rPr>
          <w:rFonts w:ascii="Arial" w:hAnsi="Arial" w:cs="Arial"/>
          <w:sz w:val="16"/>
          <w:szCs w:val="16"/>
        </w:rPr>
      </w:pPr>
    </w:p>
    <w:p w:rsidR="002E0F1C" w:rsidRPr="00E41526" w:rsidRDefault="002E0F1C" w:rsidP="002E0F1C">
      <w:pPr>
        <w:jc w:val="both"/>
        <w:rPr>
          <w:rFonts w:ascii="Arial" w:hAnsi="Arial" w:cs="Arial"/>
          <w:sz w:val="20"/>
          <w:szCs w:val="20"/>
        </w:rPr>
      </w:pPr>
      <w:r w:rsidRPr="00E41526">
        <w:rPr>
          <w:rFonts w:ascii="Arial" w:hAnsi="Arial" w:cs="Arial"/>
          <w:sz w:val="20"/>
          <w:szCs w:val="20"/>
        </w:rPr>
        <w:t xml:space="preserve">Nem nyújtható egyik bérköltség támogatás sem annak a munkaadónak, </w:t>
      </w:r>
    </w:p>
    <w:p w:rsidR="002E0F1C" w:rsidRPr="00E41526" w:rsidRDefault="002E0F1C" w:rsidP="002E0F1C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E41526">
        <w:rPr>
          <w:rFonts w:ascii="Arial" w:hAnsi="Arial" w:cs="Arial"/>
          <w:sz w:val="20"/>
          <w:szCs w:val="20"/>
        </w:rPr>
        <w:t xml:space="preserve">amely nem felel meg a rendezett munkaügyi kapcsolatok — az államháztartásról szóló törvény végrehajtásáról szóló 368/2011. (XII. 31.) Korm. rendelet (a továbbiakban: </w:t>
      </w:r>
      <w:proofErr w:type="spellStart"/>
      <w:r w:rsidRPr="00E41526">
        <w:rPr>
          <w:rFonts w:ascii="Arial" w:hAnsi="Arial" w:cs="Arial"/>
          <w:sz w:val="20"/>
          <w:szCs w:val="20"/>
        </w:rPr>
        <w:t>Ávr</w:t>
      </w:r>
      <w:proofErr w:type="spellEnd"/>
      <w:r w:rsidRPr="00E41526">
        <w:rPr>
          <w:rFonts w:ascii="Arial" w:hAnsi="Arial" w:cs="Arial"/>
          <w:sz w:val="20"/>
          <w:szCs w:val="20"/>
        </w:rPr>
        <w:t>.) 82. §</w:t>
      </w:r>
      <w:proofErr w:type="spellStart"/>
      <w:r w:rsidRPr="00E41526">
        <w:rPr>
          <w:rFonts w:ascii="Arial" w:hAnsi="Arial" w:cs="Arial"/>
          <w:sz w:val="20"/>
          <w:szCs w:val="20"/>
        </w:rPr>
        <w:t>-ában</w:t>
      </w:r>
      <w:proofErr w:type="spellEnd"/>
      <w:r w:rsidRPr="00E41526">
        <w:rPr>
          <w:rFonts w:ascii="Arial" w:hAnsi="Arial" w:cs="Arial"/>
          <w:sz w:val="20"/>
          <w:szCs w:val="20"/>
        </w:rPr>
        <w:t xml:space="preserve"> meghatározott — feltételeinek,</w:t>
      </w:r>
    </w:p>
    <w:p w:rsidR="002E0F1C" w:rsidRPr="00E41526" w:rsidRDefault="002E0F1C" w:rsidP="002E0F1C">
      <w:pPr>
        <w:numPr>
          <w:ilvl w:val="0"/>
          <w:numId w:val="1"/>
        </w:numPr>
        <w:tabs>
          <w:tab w:val="clear" w:pos="720"/>
          <w:tab w:val="num" w:pos="426"/>
        </w:tabs>
        <w:ind w:left="426" w:hanging="357"/>
        <w:jc w:val="both"/>
        <w:rPr>
          <w:rFonts w:ascii="Arial" w:hAnsi="Arial" w:cs="Arial"/>
          <w:sz w:val="20"/>
          <w:szCs w:val="20"/>
        </w:rPr>
      </w:pPr>
      <w:r w:rsidRPr="00E41526">
        <w:rPr>
          <w:rFonts w:ascii="Arial" w:hAnsi="Arial" w:cs="Arial"/>
          <w:sz w:val="20"/>
          <w:szCs w:val="20"/>
        </w:rPr>
        <w:t>amely jogerős végzéssel elrendelt csőd, felszámolási, végelszámolási vagy egyéb – megszüntetésre irányuló, jogszabályban meghatározott – eljárás alatt áll (</w:t>
      </w:r>
      <w:proofErr w:type="spellStart"/>
      <w:r w:rsidRPr="00E41526">
        <w:rPr>
          <w:rFonts w:ascii="Arial" w:hAnsi="Arial" w:cs="Arial"/>
          <w:sz w:val="20"/>
          <w:szCs w:val="20"/>
        </w:rPr>
        <w:t>Ávr</w:t>
      </w:r>
      <w:proofErr w:type="spellEnd"/>
      <w:r w:rsidRPr="00E41526">
        <w:rPr>
          <w:rFonts w:ascii="Arial" w:hAnsi="Arial" w:cs="Arial"/>
          <w:sz w:val="20"/>
          <w:szCs w:val="20"/>
        </w:rPr>
        <w:t xml:space="preserve">. 81. § b) pont), </w:t>
      </w:r>
    </w:p>
    <w:p w:rsidR="002E0F1C" w:rsidRPr="00E41526" w:rsidRDefault="002E0F1C" w:rsidP="002E0F1C">
      <w:pPr>
        <w:numPr>
          <w:ilvl w:val="0"/>
          <w:numId w:val="1"/>
        </w:numPr>
        <w:tabs>
          <w:tab w:val="clear" w:pos="720"/>
          <w:tab w:val="num" w:pos="426"/>
        </w:tabs>
        <w:ind w:left="426" w:hanging="357"/>
        <w:jc w:val="both"/>
        <w:rPr>
          <w:rFonts w:ascii="Arial" w:hAnsi="Arial" w:cs="Arial"/>
          <w:sz w:val="20"/>
          <w:szCs w:val="20"/>
        </w:rPr>
      </w:pPr>
      <w:r w:rsidRPr="00E41526">
        <w:rPr>
          <w:rFonts w:ascii="Arial" w:hAnsi="Arial" w:cs="Arial"/>
          <w:sz w:val="20"/>
          <w:szCs w:val="20"/>
        </w:rPr>
        <w:t>amelynek a kérelem benyújtásakor esedékessé vált és meg nem fizetett köztartozása van,</w:t>
      </w:r>
    </w:p>
    <w:p w:rsidR="002E0F1C" w:rsidRPr="00E41526" w:rsidRDefault="002E0F1C" w:rsidP="002E0F1C">
      <w:pPr>
        <w:numPr>
          <w:ilvl w:val="0"/>
          <w:numId w:val="1"/>
        </w:numPr>
        <w:tabs>
          <w:tab w:val="clear" w:pos="720"/>
          <w:tab w:val="num" w:pos="426"/>
        </w:tabs>
        <w:ind w:left="426" w:hanging="357"/>
        <w:jc w:val="both"/>
        <w:rPr>
          <w:rFonts w:ascii="Arial" w:hAnsi="Arial" w:cs="Arial"/>
          <w:sz w:val="20"/>
          <w:szCs w:val="20"/>
        </w:rPr>
      </w:pPr>
      <w:r w:rsidRPr="00E41526">
        <w:rPr>
          <w:rFonts w:ascii="Arial" w:hAnsi="Arial" w:cs="Arial"/>
          <w:sz w:val="20"/>
          <w:szCs w:val="20"/>
        </w:rPr>
        <w:t>amely jogi személy nem minősül átlátható szervezetnek,</w:t>
      </w:r>
    </w:p>
    <w:p w:rsidR="002E0F1C" w:rsidRPr="00E41526" w:rsidRDefault="002E0F1C" w:rsidP="002E0F1C">
      <w:pPr>
        <w:numPr>
          <w:ilvl w:val="0"/>
          <w:numId w:val="1"/>
        </w:numPr>
        <w:tabs>
          <w:tab w:val="clear" w:pos="720"/>
          <w:tab w:val="num" w:pos="426"/>
        </w:tabs>
        <w:ind w:left="426" w:hanging="357"/>
        <w:jc w:val="both"/>
        <w:rPr>
          <w:rFonts w:ascii="Arial" w:hAnsi="Arial" w:cs="Arial"/>
          <w:sz w:val="20"/>
          <w:szCs w:val="20"/>
        </w:rPr>
      </w:pPr>
      <w:r w:rsidRPr="00E41526">
        <w:rPr>
          <w:rFonts w:ascii="Arial" w:hAnsi="Arial" w:cs="Arial"/>
          <w:sz w:val="20"/>
          <w:szCs w:val="20"/>
        </w:rPr>
        <w:t>amely nem felel meg a köztulajdonban álló gazdasági társaságok takarékosabb működéséről szóló 2009. évi CXXII. törvénynek,</w:t>
      </w:r>
    </w:p>
    <w:p w:rsidR="002E0F1C" w:rsidRPr="00E41526" w:rsidRDefault="002E0F1C" w:rsidP="002E0F1C">
      <w:pPr>
        <w:numPr>
          <w:ilvl w:val="0"/>
          <w:numId w:val="1"/>
        </w:numPr>
        <w:tabs>
          <w:tab w:val="clear" w:pos="720"/>
          <w:tab w:val="num" w:pos="426"/>
        </w:tabs>
        <w:ind w:left="426" w:hanging="357"/>
        <w:jc w:val="both"/>
        <w:rPr>
          <w:rFonts w:ascii="Arial" w:hAnsi="Arial" w:cs="Arial"/>
          <w:sz w:val="20"/>
          <w:szCs w:val="20"/>
        </w:rPr>
      </w:pPr>
      <w:r w:rsidRPr="00E41526">
        <w:rPr>
          <w:rFonts w:ascii="Arial" w:hAnsi="Arial" w:cs="Arial"/>
          <w:sz w:val="20"/>
          <w:szCs w:val="20"/>
        </w:rPr>
        <w:t>amely az államháztartásról szóló 2011. évi CXCV. törvény (a továbbiakban: Áht.) 48/B. § (1) bekezdése alapján nem részesülhet támogatásban,</w:t>
      </w:r>
    </w:p>
    <w:p w:rsidR="002E0F1C" w:rsidRPr="00E41526" w:rsidRDefault="002E0F1C" w:rsidP="002E0F1C">
      <w:pPr>
        <w:numPr>
          <w:ilvl w:val="0"/>
          <w:numId w:val="1"/>
        </w:numPr>
        <w:tabs>
          <w:tab w:val="clear" w:pos="720"/>
          <w:tab w:val="num" w:pos="426"/>
        </w:tabs>
        <w:ind w:left="426" w:hanging="357"/>
        <w:jc w:val="both"/>
        <w:rPr>
          <w:rFonts w:ascii="Arial" w:hAnsi="Arial" w:cs="Arial"/>
          <w:sz w:val="20"/>
          <w:szCs w:val="20"/>
        </w:rPr>
      </w:pPr>
      <w:r w:rsidRPr="00E41526">
        <w:rPr>
          <w:rFonts w:ascii="Arial" w:hAnsi="Arial" w:cs="Arial"/>
          <w:sz w:val="20"/>
          <w:szCs w:val="20"/>
        </w:rPr>
        <w:t xml:space="preserve">amely a jogszabályban, különösen az </w:t>
      </w:r>
      <w:proofErr w:type="spellStart"/>
      <w:r w:rsidRPr="00E41526">
        <w:rPr>
          <w:rFonts w:ascii="Arial" w:hAnsi="Arial" w:cs="Arial"/>
          <w:sz w:val="20"/>
          <w:szCs w:val="20"/>
        </w:rPr>
        <w:t>Ávr-ben</w:t>
      </w:r>
      <w:proofErr w:type="spellEnd"/>
      <w:r w:rsidRPr="00E41526">
        <w:rPr>
          <w:rFonts w:ascii="Arial" w:hAnsi="Arial" w:cs="Arial"/>
          <w:sz w:val="20"/>
          <w:szCs w:val="20"/>
        </w:rPr>
        <w:t xml:space="preserve"> a támogatói okirat kiadásának vagy a támogatási szerződés megkötésének feltételeként meghatározott nyilatkozatokat nem teszi meg, dokumentumokat nem nyújtja be, vagy a megtett nyilatkozatát visszavonja.</w:t>
      </w:r>
    </w:p>
    <w:p w:rsidR="002E0F1C" w:rsidRPr="002E0F1C" w:rsidRDefault="002E0F1C" w:rsidP="002E0F1C">
      <w:pPr>
        <w:spacing w:line="120" w:lineRule="auto"/>
        <w:jc w:val="both"/>
        <w:rPr>
          <w:rFonts w:ascii="Arial" w:hAnsi="Arial" w:cs="Arial"/>
          <w:sz w:val="16"/>
          <w:szCs w:val="16"/>
          <w:highlight w:val="yellow"/>
        </w:rPr>
      </w:pPr>
    </w:p>
    <w:p w:rsidR="002E0F1C" w:rsidRPr="00E41526" w:rsidRDefault="002E0F1C" w:rsidP="002E0F1C">
      <w:pPr>
        <w:jc w:val="both"/>
        <w:rPr>
          <w:rFonts w:ascii="Arial" w:hAnsi="Arial" w:cs="Arial"/>
          <w:sz w:val="20"/>
          <w:szCs w:val="20"/>
        </w:rPr>
      </w:pPr>
      <w:r w:rsidRPr="00E41526">
        <w:rPr>
          <w:rFonts w:ascii="Arial" w:hAnsi="Arial" w:cs="Arial"/>
          <w:sz w:val="20"/>
          <w:szCs w:val="20"/>
        </w:rPr>
        <w:t xml:space="preserve">A bérköltség támogatások konstrukciói csak de </w:t>
      </w:r>
      <w:proofErr w:type="spellStart"/>
      <w:r w:rsidRPr="00E41526">
        <w:rPr>
          <w:rFonts w:ascii="Arial" w:hAnsi="Arial" w:cs="Arial"/>
          <w:sz w:val="20"/>
          <w:szCs w:val="20"/>
        </w:rPr>
        <w:t>minimis</w:t>
      </w:r>
      <w:proofErr w:type="spellEnd"/>
      <w:r w:rsidRPr="00E41526">
        <w:rPr>
          <w:rFonts w:ascii="Arial" w:hAnsi="Arial" w:cs="Arial"/>
          <w:sz w:val="20"/>
          <w:szCs w:val="20"/>
        </w:rPr>
        <w:t xml:space="preserve"> támogatásként nyújthatók, tehát a támogatott vállalkozásokra nézve az Európai Unió működéséről szóló Szerződés 107. és 108. cikkének a csekély összegű (de </w:t>
      </w:r>
      <w:proofErr w:type="spellStart"/>
      <w:r w:rsidRPr="00E41526">
        <w:rPr>
          <w:rFonts w:ascii="Arial" w:hAnsi="Arial" w:cs="Arial"/>
          <w:sz w:val="20"/>
          <w:szCs w:val="20"/>
        </w:rPr>
        <w:t>minimis</w:t>
      </w:r>
      <w:proofErr w:type="spellEnd"/>
      <w:r w:rsidRPr="00E41526">
        <w:rPr>
          <w:rFonts w:ascii="Arial" w:hAnsi="Arial" w:cs="Arial"/>
          <w:sz w:val="20"/>
          <w:szCs w:val="20"/>
        </w:rPr>
        <w:t>) támogatásokra való alkalmazásáról szóló a Bizottság 2013. december 18-i 1407/2013/EU rendelete (a továbbiakban: 1407/2013/EU rendelet) rendelkezéseit kell alkalmazni.</w:t>
      </w:r>
    </w:p>
    <w:p w:rsidR="002E0F1C" w:rsidRPr="00E41526" w:rsidRDefault="002E0F1C" w:rsidP="002E0F1C">
      <w:pPr>
        <w:spacing w:line="120" w:lineRule="auto"/>
        <w:ind w:firstLine="57"/>
        <w:jc w:val="both"/>
        <w:rPr>
          <w:rFonts w:ascii="Arial" w:hAnsi="Arial" w:cs="Arial"/>
          <w:sz w:val="20"/>
          <w:szCs w:val="20"/>
        </w:rPr>
      </w:pPr>
    </w:p>
    <w:p w:rsidR="002E0F1C" w:rsidRPr="00E41526" w:rsidRDefault="002E0F1C" w:rsidP="002E0F1C">
      <w:pPr>
        <w:jc w:val="both"/>
        <w:rPr>
          <w:rFonts w:ascii="Arial" w:hAnsi="Arial" w:cs="Arial"/>
          <w:sz w:val="20"/>
          <w:szCs w:val="20"/>
        </w:rPr>
      </w:pPr>
      <w:r w:rsidRPr="00E41526">
        <w:rPr>
          <w:rFonts w:ascii="Arial" w:hAnsi="Arial" w:cs="Arial"/>
          <w:sz w:val="20"/>
          <w:szCs w:val="20"/>
        </w:rPr>
        <w:t xml:space="preserve">Nem nyújtható de </w:t>
      </w:r>
      <w:proofErr w:type="spellStart"/>
      <w:r w:rsidRPr="00E41526">
        <w:rPr>
          <w:rFonts w:ascii="Arial" w:hAnsi="Arial" w:cs="Arial"/>
          <w:sz w:val="20"/>
          <w:szCs w:val="20"/>
        </w:rPr>
        <w:t>minimis</w:t>
      </w:r>
      <w:proofErr w:type="spellEnd"/>
      <w:r w:rsidRPr="00E41526">
        <w:rPr>
          <w:rFonts w:ascii="Arial" w:hAnsi="Arial" w:cs="Arial"/>
          <w:sz w:val="20"/>
          <w:szCs w:val="20"/>
        </w:rPr>
        <w:t xml:space="preserve"> támogatás: </w:t>
      </w:r>
    </w:p>
    <w:p w:rsidR="002E0F1C" w:rsidRPr="00E41526" w:rsidRDefault="002E0F1C" w:rsidP="002E0F1C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E41526">
        <w:rPr>
          <w:rFonts w:ascii="Arial" w:hAnsi="Arial" w:cs="Arial"/>
          <w:sz w:val="20"/>
          <w:szCs w:val="20"/>
        </w:rPr>
        <w:t>mezőgazdasági termékek elsődleges termeléséhez (a 2014-2020 programozási időszakra rendelt források felhasználására vonatkozó uniós versenyjogi értelemben vett állami támogatási szabályokról szóló 255/2014. (X. 10.) Korm. rendelet 19.§ (2) b) alatti 46. alcím alapján),</w:t>
      </w:r>
    </w:p>
    <w:p w:rsidR="002E0F1C" w:rsidRPr="00E41526" w:rsidRDefault="002E0F1C" w:rsidP="002E0F1C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E41526">
        <w:rPr>
          <w:rFonts w:ascii="Arial" w:hAnsi="Arial" w:cs="Arial"/>
          <w:sz w:val="20"/>
          <w:szCs w:val="20"/>
        </w:rPr>
        <w:t xml:space="preserve">a halászathoz, </w:t>
      </w:r>
      <w:proofErr w:type="spellStart"/>
      <w:r w:rsidRPr="00E41526">
        <w:rPr>
          <w:rFonts w:ascii="Arial" w:hAnsi="Arial" w:cs="Arial"/>
          <w:sz w:val="20"/>
          <w:szCs w:val="20"/>
        </w:rPr>
        <w:t>akvakultúrához</w:t>
      </w:r>
      <w:proofErr w:type="spellEnd"/>
      <w:r w:rsidRPr="00E41526">
        <w:rPr>
          <w:rFonts w:ascii="Arial" w:hAnsi="Arial" w:cs="Arial"/>
          <w:sz w:val="20"/>
          <w:szCs w:val="20"/>
        </w:rPr>
        <w:t xml:space="preserve"> (vízi élőlényekkel (növények, állatok) kapcsolatos gazdálkodás, termelés, tenyésztés) kapcsolódó tevékenységet végző vállalkozásoknak,</w:t>
      </w:r>
    </w:p>
    <w:p w:rsidR="002E0F1C" w:rsidRPr="00E41526" w:rsidRDefault="002E0F1C" w:rsidP="002E0F1C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E41526">
        <w:rPr>
          <w:rFonts w:ascii="Arial" w:hAnsi="Arial" w:cs="Arial"/>
          <w:sz w:val="20"/>
          <w:szCs w:val="20"/>
        </w:rPr>
        <w:t>az exporttal kapcsolatos tevékenységek (különösen: az exportált mennyiségekhez közvetlenül kapcsolódó támogatás, értékesítési hálózat kialakításával, működtetésével vagy exporttevékenységgel összefüggésben felmerülő egyéb folyó kiadásokkal kapcsolatos támogatás) támogatásához, 1407/2013/EU bizottsági rendelet (9) bekezdése és 1. cikk (1) bekezdés d) pontja szerint,</w:t>
      </w:r>
    </w:p>
    <w:p w:rsidR="002E0F1C" w:rsidRPr="00E41526" w:rsidRDefault="002E0F1C" w:rsidP="002E0F1C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E41526">
        <w:rPr>
          <w:rFonts w:ascii="Arial" w:hAnsi="Arial" w:cs="Arial"/>
          <w:sz w:val="20"/>
          <w:szCs w:val="20"/>
        </w:rPr>
        <w:t xml:space="preserve">teherszállító járművek megvásárlására a kereskedelmi fuvarozás terén működő vállalkozásnak, </w:t>
      </w:r>
    </w:p>
    <w:p w:rsidR="002E0F1C" w:rsidRPr="00E41526" w:rsidRDefault="002E0F1C" w:rsidP="002E0F1C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E41526">
        <w:rPr>
          <w:rFonts w:ascii="Arial" w:hAnsi="Arial" w:cs="Arial"/>
          <w:sz w:val="20"/>
          <w:szCs w:val="20"/>
        </w:rPr>
        <w:t xml:space="preserve">annak a munkaadónak, amelynek az 1407/2013/EU rendelet 2. cikke szerint a csekély összegű (de </w:t>
      </w:r>
      <w:proofErr w:type="spellStart"/>
      <w:r w:rsidRPr="00E41526">
        <w:rPr>
          <w:rFonts w:ascii="Arial" w:hAnsi="Arial" w:cs="Arial"/>
          <w:sz w:val="20"/>
          <w:szCs w:val="20"/>
        </w:rPr>
        <w:t>minimis</w:t>
      </w:r>
      <w:proofErr w:type="spellEnd"/>
      <w:r w:rsidRPr="00E41526">
        <w:rPr>
          <w:rFonts w:ascii="Arial" w:hAnsi="Arial" w:cs="Arial"/>
          <w:sz w:val="20"/>
          <w:szCs w:val="20"/>
        </w:rPr>
        <w:t>) támogatásai elérték az EU rendeletben meghatározott mértéket.</w:t>
      </w:r>
    </w:p>
    <w:p w:rsidR="002E0F1C" w:rsidRPr="002E0F1C" w:rsidRDefault="002E0F1C" w:rsidP="002E0F1C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2E0F1C" w:rsidRPr="00E41526" w:rsidRDefault="002E0F1C" w:rsidP="002E0F1C">
      <w:pPr>
        <w:jc w:val="both"/>
        <w:rPr>
          <w:rFonts w:ascii="Arial" w:hAnsi="Arial" w:cs="Arial"/>
          <w:b/>
          <w:sz w:val="16"/>
          <w:szCs w:val="16"/>
        </w:rPr>
      </w:pPr>
      <w:r w:rsidRPr="00E41526">
        <w:rPr>
          <w:rFonts w:ascii="Arial" w:hAnsi="Arial" w:cs="Arial"/>
          <w:sz w:val="20"/>
          <w:szCs w:val="20"/>
        </w:rPr>
        <w:t xml:space="preserve">Egy és ugyanazon vállalkozásnak bármilyen forrásból odaítélt de </w:t>
      </w:r>
      <w:proofErr w:type="spellStart"/>
      <w:r w:rsidRPr="00E41526">
        <w:rPr>
          <w:rFonts w:ascii="Arial" w:hAnsi="Arial" w:cs="Arial"/>
          <w:sz w:val="20"/>
          <w:szCs w:val="20"/>
        </w:rPr>
        <w:t>minimis</w:t>
      </w:r>
      <w:proofErr w:type="spellEnd"/>
      <w:r w:rsidRPr="00E41526">
        <w:rPr>
          <w:rFonts w:ascii="Arial" w:hAnsi="Arial" w:cs="Arial"/>
          <w:sz w:val="20"/>
          <w:szCs w:val="20"/>
        </w:rPr>
        <w:t xml:space="preserve"> támogatások támogatástartalma három egymást követő év alatt tagállamonként nem haladja meg a 200 000 </w:t>
      </w:r>
      <w:proofErr w:type="spellStart"/>
      <w:r w:rsidRPr="00E41526">
        <w:rPr>
          <w:rFonts w:ascii="Arial" w:hAnsi="Arial" w:cs="Arial"/>
          <w:sz w:val="20"/>
          <w:szCs w:val="20"/>
        </w:rPr>
        <w:t>euronak</w:t>
      </w:r>
      <w:proofErr w:type="spellEnd"/>
      <w:r w:rsidRPr="00E41526">
        <w:rPr>
          <w:rFonts w:ascii="Arial" w:hAnsi="Arial" w:cs="Arial"/>
          <w:sz w:val="20"/>
          <w:szCs w:val="20"/>
        </w:rPr>
        <w:t xml:space="preserve"> (ideértve a közúti személyszállítást is), közúti kereskedelmi árufuvarozás esetén 100 000 </w:t>
      </w:r>
      <w:proofErr w:type="spellStart"/>
      <w:r w:rsidRPr="00E41526">
        <w:rPr>
          <w:rFonts w:ascii="Arial" w:hAnsi="Arial" w:cs="Arial"/>
          <w:sz w:val="20"/>
          <w:szCs w:val="20"/>
        </w:rPr>
        <w:t>euronak</w:t>
      </w:r>
      <w:proofErr w:type="spellEnd"/>
      <w:r w:rsidRPr="00E41526">
        <w:rPr>
          <w:rFonts w:ascii="Arial" w:hAnsi="Arial" w:cs="Arial"/>
          <w:sz w:val="20"/>
          <w:szCs w:val="20"/>
        </w:rPr>
        <w:t xml:space="preserve"> megfelelő forintösszeget.</w:t>
      </w:r>
    </w:p>
    <w:p w:rsidR="002E0F1C" w:rsidRPr="00E41526" w:rsidRDefault="002E0F1C" w:rsidP="002E0F1C">
      <w:pPr>
        <w:spacing w:line="120" w:lineRule="auto"/>
        <w:jc w:val="both"/>
        <w:rPr>
          <w:rFonts w:ascii="Arial" w:hAnsi="Arial" w:cs="Arial"/>
          <w:sz w:val="16"/>
          <w:szCs w:val="16"/>
        </w:rPr>
      </w:pPr>
    </w:p>
    <w:p w:rsidR="002E0F1C" w:rsidRPr="00E41526" w:rsidRDefault="002E0F1C" w:rsidP="002E0F1C">
      <w:pPr>
        <w:jc w:val="both"/>
        <w:rPr>
          <w:rFonts w:ascii="Arial" w:hAnsi="Arial" w:cs="Arial"/>
          <w:b/>
          <w:sz w:val="20"/>
          <w:szCs w:val="20"/>
        </w:rPr>
      </w:pPr>
    </w:p>
    <w:p w:rsidR="002E0F1C" w:rsidRPr="00E41526" w:rsidRDefault="002E0F1C" w:rsidP="002E0F1C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E41526">
        <w:rPr>
          <w:rFonts w:ascii="Arial" w:hAnsi="Arial" w:cs="Arial"/>
          <w:b/>
          <w:sz w:val="20"/>
          <w:szCs w:val="20"/>
        </w:rPr>
        <w:t>A kérelem benyújtásának módja, elbírálásának menete</w:t>
      </w:r>
    </w:p>
    <w:p w:rsidR="002E0F1C" w:rsidRPr="00E41526" w:rsidRDefault="002E0F1C" w:rsidP="002E0F1C">
      <w:pPr>
        <w:jc w:val="both"/>
        <w:rPr>
          <w:rFonts w:ascii="Arial" w:hAnsi="Arial" w:cs="Arial"/>
          <w:sz w:val="20"/>
          <w:szCs w:val="20"/>
        </w:rPr>
      </w:pPr>
    </w:p>
    <w:p w:rsidR="002E0F1C" w:rsidRPr="00E41526" w:rsidRDefault="002E0F1C" w:rsidP="002E0F1C">
      <w:pPr>
        <w:jc w:val="both"/>
        <w:rPr>
          <w:rFonts w:ascii="Arial" w:hAnsi="Arial" w:cs="Arial"/>
          <w:sz w:val="20"/>
          <w:szCs w:val="20"/>
        </w:rPr>
      </w:pPr>
      <w:r w:rsidRPr="00E41526">
        <w:rPr>
          <w:rFonts w:ascii="Arial" w:hAnsi="Arial" w:cs="Arial"/>
          <w:sz w:val="20"/>
          <w:szCs w:val="20"/>
        </w:rPr>
        <w:t>A kérelmeket a foglalkoztatást megelőzően a munkaerőpiaci program célcsoportjába tartozó személy lakóhelye, tartózkodási helye szerint illetékes állami foglalko</w:t>
      </w:r>
      <w:r w:rsidR="00E41526" w:rsidRPr="00E41526">
        <w:rPr>
          <w:rFonts w:ascii="Arial" w:hAnsi="Arial" w:cs="Arial"/>
          <w:sz w:val="20"/>
          <w:szCs w:val="20"/>
        </w:rPr>
        <w:t>ztatási szervként eljáró járási</w:t>
      </w:r>
      <w:r w:rsidRPr="00E41526">
        <w:rPr>
          <w:rFonts w:ascii="Arial" w:hAnsi="Arial" w:cs="Arial"/>
          <w:sz w:val="20"/>
          <w:szCs w:val="20"/>
        </w:rPr>
        <w:t xml:space="preserve"> hivatalnál</w:t>
      </w:r>
      <w:r w:rsidRPr="00E41526" w:rsidDel="00C027ED">
        <w:rPr>
          <w:rFonts w:ascii="Arial" w:hAnsi="Arial" w:cs="Arial"/>
          <w:sz w:val="20"/>
          <w:szCs w:val="20"/>
        </w:rPr>
        <w:t xml:space="preserve"> </w:t>
      </w:r>
      <w:r w:rsidRPr="00E41526">
        <w:rPr>
          <w:rFonts w:ascii="Arial" w:hAnsi="Arial" w:cs="Arial"/>
          <w:sz w:val="20"/>
          <w:szCs w:val="20"/>
        </w:rPr>
        <w:t xml:space="preserve">kell benyújtani. A </w:t>
      </w:r>
      <w:r w:rsidR="00E41526" w:rsidRPr="00E41526">
        <w:rPr>
          <w:rFonts w:ascii="Arial" w:hAnsi="Arial" w:cs="Arial"/>
          <w:sz w:val="20"/>
          <w:szCs w:val="20"/>
        </w:rPr>
        <w:t>járási</w:t>
      </w:r>
      <w:r w:rsidRPr="00E41526">
        <w:rPr>
          <w:rFonts w:ascii="Arial" w:hAnsi="Arial" w:cs="Arial"/>
          <w:sz w:val="20"/>
          <w:szCs w:val="20"/>
        </w:rPr>
        <w:t xml:space="preserve"> hivatal a támogatásáról mérlegelési jogkörben dönt a kérelem beérkezését követő 60 napon belül. A támogatással összefüggő tennivalók és eljárások tekintetében az általános közigazgatási rendtartásról szóló 2016. évi CL. törvény szabályai szerint kell eljárni.</w:t>
      </w:r>
    </w:p>
    <w:p w:rsidR="002E0F1C" w:rsidRPr="00E41526" w:rsidRDefault="002E0F1C" w:rsidP="002E0F1C">
      <w:pPr>
        <w:jc w:val="both"/>
        <w:rPr>
          <w:rFonts w:ascii="Arial" w:hAnsi="Arial" w:cs="Arial"/>
          <w:sz w:val="20"/>
          <w:szCs w:val="20"/>
        </w:rPr>
      </w:pPr>
      <w:r w:rsidRPr="00E41526">
        <w:rPr>
          <w:rFonts w:ascii="Arial" w:hAnsi="Arial" w:cs="Arial"/>
          <w:sz w:val="20"/>
          <w:szCs w:val="20"/>
        </w:rPr>
        <w:t xml:space="preserve">A kérelem pozitív elbírálását követően a kérelmezővel a járási (fővárosi kerületi) hivatal hatósági szerződést köt, melyben részletesen rögzítésre kerülnek a támogatással kapcsolatos jogok és </w:t>
      </w:r>
      <w:r w:rsidRPr="00E41526">
        <w:rPr>
          <w:rFonts w:ascii="Arial" w:hAnsi="Arial" w:cs="Arial"/>
          <w:sz w:val="20"/>
          <w:szCs w:val="20"/>
        </w:rPr>
        <w:lastRenderedPageBreak/>
        <w:t xml:space="preserve">kötelezettségek, a támogatás elszámolására vonatkozó szabályok. A foglalkoztatást csak a hatósági szerződés megkötését követően lehet megkezdeni, a foglalkoztatott a járási hivatal közvetítheti ki a munkáltatóhoz. </w:t>
      </w:r>
    </w:p>
    <w:p w:rsidR="002E0F1C" w:rsidRPr="002E0F1C" w:rsidRDefault="002E0F1C" w:rsidP="002E0F1C">
      <w:pPr>
        <w:spacing w:line="120" w:lineRule="auto"/>
        <w:jc w:val="both"/>
        <w:rPr>
          <w:rFonts w:ascii="Arial" w:hAnsi="Arial" w:cs="Arial"/>
          <w:sz w:val="16"/>
          <w:szCs w:val="16"/>
          <w:highlight w:val="yellow"/>
        </w:rPr>
      </w:pPr>
    </w:p>
    <w:p w:rsidR="002E0F1C" w:rsidRPr="002E0F1C" w:rsidRDefault="002E0F1C" w:rsidP="002E0F1C">
      <w:pPr>
        <w:tabs>
          <w:tab w:val="left" w:pos="5103"/>
          <w:tab w:val="left" w:leader="dot" w:pos="8505"/>
        </w:tabs>
        <w:jc w:val="both"/>
        <w:rPr>
          <w:rFonts w:ascii="Arial" w:hAnsi="Arial" w:cs="Arial"/>
          <w:sz w:val="20"/>
          <w:szCs w:val="20"/>
        </w:rPr>
      </w:pPr>
    </w:p>
    <w:p w:rsidR="002E0F1C" w:rsidRPr="002E0F1C" w:rsidRDefault="002E0F1C" w:rsidP="002E0F1C">
      <w:pPr>
        <w:tabs>
          <w:tab w:val="left" w:pos="5103"/>
          <w:tab w:val="left" w:leader="dot" w:pos="8505"/>
        </w:tabs>
        <w:jc w:val="both"/>
        <w:rPr>
          <w:rFonts w:ascii="Arial" w:hAnsi="Arial" w:cs="Arial"/>
          <w:sz w:val="20"/>
          <w:szCs w:val="20"/>
        </w:rPr>
      </w:pPr>
      <w:r w:rsidRPr="002E0F1C">
        <w:rPr>
          <w:rFonts w:ascii="Arial" w:hAnsi="Arial" w:cs="Arial"/>
          <w:sz w:val="20"/>
          <w:szCs w:val="20"/>
        </w:rPr>
        <w:t>Kelt</w:t>
      </w:r>
      <w:proofErr w:type="gramStart"/>
      <w:r w:rsidRPr="002E0F1C">
        <w:rPr>
          <w:rFonts w:ascii="Arial" w:hAnsi="Arial" w:cs="Arial"/>
          <w:sz w:val="20"/>
          <w:szCs w:val="20"/>
        </w:rPr>
        <w:t>: …</w:t>
      </w:r>
      <w:proofErr w:type="gramEnd"/>
      <w:r w:rsidRPr="002E0F1C">
        <w:rPr>
          <w:rFonts w:ascii="Arial" w:hAnsi="Arial" w:cs="Arial"/>
          <w:sz w:val="20"/>
          <w:szCs w:val="20"/>
        </w:rPr>
        <w:t xml:space="preserve">……………….…, év ………….hó………nap. </w:t>
      </w:r>
    </w:p>
    <w:p w:rsidR="002E0F1C" w:rsidRPr="002E0F1C" w:rsidRDefault="002E0F1C" w:rsidP="002E0F1C">
      <w:pPr>
        <w:tabs>
          <w:tab w:val="left" w:pos="5103"/>
          <w:tab w:val="left" w:leader="dot" w:pos="8505"/>
        </w:tabs>
        <w:ind w:left="4254"/>
        <w:jc w:val="both"/>
        <w:rPr>
          <w:rFonts w:ascii="Arial" w:hAnsi="Arial" w:cs="Arial"/>
          <w:sz w:val="20"/>
          <w:szCs w:val="20"/>
        </w:rPr>
      </w:pPr>
      <w:r w:rsidRPr="002E0F1C">
        <w:rPr>
          <w:rFonts w:ascii="Arial" w:hAnsi="Arial" w:cs="Arial"/>
          <w:sz w:val="20"/>
          <w:szCs w:val="20"/>
        </w:rPr>
        <w:tab/>
        <w:t xml:space="preserve">       ……………………………………………….</w:t>
      </w:r>
    </w:p>
    <w:p w:rsidR="002E0F1C" w:rsidRPr="002E0F1C" w:rsidRDefault="002E0F1C" w:rsidP="002E0F1C">
      <w:pPr>
        <w:tabs>
          <w:tab w:val="left" w:pos="5103"/>
          <w:tab w:val="left" w:leader="dot" w:pos="8505"/>
        </w:tabs>
        <w:jc w:val="both"/>
        <w:rPr>
          <w:rFonts w:ascii="Arial" w:hAnsi="Arial" w:cs="Arial"/>
          <w:sz w:val="20"/>
          <w:szCs w:val="20"/>
        </w:rPr>
      </w:pPr>
      <w:r w:rsidRPr="002E0F1C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proofErr w:type="gramStart"/>
      <w:r w:rsidRPr="002E0F1C">
        <w:rPr>
          <w:rFonts w:ascii="Arial" w:hAnsi="Arial" w:cs="Arial"/>
          <w:sz w:val="20"/>
          <w:szCs w:val="20"/>
        </w:rPr>
        <w:t>állami</w:t>
      </w:r>
      <w:proofErr w:type="gramEnd"/>
      <w:r w:rsidRPr="002E0F1C">
        <w:rPr>
          <w:rFonts w:ascii="Arial" w:hAnsi="Arial" w:cs="Arial"/>
          <w:sz w:val="20"/>
          <w:szCs w:val="20"/>
        </w:rPr>
        <w:t xml:space="preserve"> foglalkoztatási szervként eljáró járási/kerületi hivatal részéről</w:t>
      </w:r>
    </w:p>
    <w:p w:rsidR="002E0F1C" w:rsidRPr="002E0F1C" w:rsidRDefault="002E0F1C" w:rsidP="002E0F1C">
      <w:pPr>
        <w:tabs>
          <w:tab w:val="left" w:pos="5103"/>
          <w:tab w:val="left" w:leader="dot" w:pos="8505"/>
        </w:tabs>
        <w:jc w:val="both"/>
        <w:rPr>
          <w:rFonts w:ascii="Arial" w:hAnsi="Arial" w:cs="Arial"/>
          <w:sz w:val="20"/>
          <w:szCs w:val="20"/>
        </w:rPr>
      </w:pPr>
    </w:p>
    <w:p w:rsidR="002E0F1C" w:rsidRPr="002E0F1C" w:rsidRDefault="002E0F1C" w:rsidP="002E0F1C">
      <w:pPr>
        <w:tabs>
          <w:tab w:val="left" w:pos="5103"/>
          <w:tab w:val="left" w:leader="dot" w:pos="8505"/>
        </w:tabs>
        <w:jc w:val="both"/>
        <w:rPr>
          <w:rFonts w:ascii="Arial" w:hAnsi="Arial" w:cs="Arial"/>
          <w:sz w:val="20"/>
          <w:szCs w:val="20"/>
        </w:rPr>
      </w:pPr>
      <w:r w:rsidRPr="002E0F1C">
        <w:rPr>
          <w:rFonts w:ascii="Arial" w:hAnsi="Arial" w:cs="Arial"/>
          <w:sz w:val="20"/>
          <w:szCs w:val="20"/>
        </w:rPr>
        <w:t xml:space="preserve">A </w:t>
      </w:r>
      <w:proofErr w:type="gramStart"/>
      <w:r w:rsidRPr="002E0F1C">
        <w:rPr>
          <w:rFonts w:ascii="Arial" w:hAnsi="Arial" w:cs="Arial"/>
          <w:sz w:val="20"/>
          <w:szCs w:val="20"/>
        </w:rPr>
        <w:t>tájékoztatót …</w:t>
      </w:r>
      <w:proofErr w:type="gramEnd"/>
      <w:r w:rsidRPr="002E0F1C">
        <w:rPr>
          <w:rFonts w:ascii="Arial" w:hAnsi="Arial" w:cs="Arial"/>
          <w:sz w:val="20"/>
          <w:szCs w:val="20"/>
        </w:rPr>
        <w:t xml:space="preserve">…………………………… napon átvettem: </w:t>
      </w:r>
    </w:p>
    <w:p w:rsidR="002E0F1C" w:rsidRDefault="002E0F1C" w:rsidP="002E0F1C">
      <w:pPr>
        <w:tabs>
          <w:tab w:val="left" w:pos="5103"/>
          <w:tab w:val="left" w:leader="dot" w:pos="8505"/>
        </w:tabs>
        <w:jc w:val="both"/>
        <w:rPr>
          <w:rFonts w:ascii="Arial" w:hAnsi="Arial" w:cs="Arial"/>
          <w:sz w:val="20"/>
          <w:szCs w:val="20"/>
        </w:rPr>
      </w:pPr>
      <w:r w:rsidRPr="002E0F1C">
        <w:rPr>
          <w:rFonts w:ascii="Arial" w:hAnsi="Arial" w:cs="Arial"/>
          <w:sz w:val="20"/>
          <w:szCs w:val="20"/>
        </w:rPr>
        <w:tab/>
      </w:r>
      <w:r w:rsidRPr="002E0F1C">
        <w:rPr>
          <w:rFonts w:ascii="Arial" w:hAnsi="Arial" w:cs="Arial"/>
          <w:sz w:val="20"/>
          <w:szCs w:val="20"/>
        </w:rPr>
        <w:tab/>
        <w:t>………………….………………….</w:t>
      </w:r>
    </w:p>
    <w:p w:rsidR="006A6EFA" w:rsidRDefault="006A6EFA" w:rsidP="002E0F1C">
      <w:pPr>
        <w:tabs>
          <w:tab w:val="left" w:pos="5103"/>
          <w:tab w:val="left" w:leader="dot" w:pos="850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</w:t>
      </w:r>
      <w:proofErr w:type="gramStart"/>
      <w:r>
        <w:rPr>
          <w:rFonts w:ascii="Arial" w:hAnsi="Arial" w:cs="Arial"/>
          <w:sz w:val="20"/>
          <w:szCs w:val="20"/>
        </w:rPr>
        <w:t>munkaadó</w:t>
      </w:r>
      <w:proofErr w:type="gramEnd"/>
      <w:r>
        <w:rPr>
          <w:rFonts w:ascii="Arial" w:hAnsi="Arial" w:cs="Arial"/>
          <w:sz w:val="20"/>
          <w:szCs w:val="20"/>
        </w:rPr>
        <w:t xml:space="preserve"> aláírása</w:t>
      </w:r>
    </w:p>
    <w:p w:rsidR="006A6EFA" w:rsidRPr="002E0F1C" w:rsidRDefault="006A6EFA" w:rsidP="002E0F1C">
      <w:pPr>
        <w:tabs>
          <w:tab w:val="left" w:pos="5103"/>
          <w:tab w:val="left" w:leader="dot" w:pos="8505"/>
        </w:tabs>
        <w:jc w:val="both"/>
        <w:rPr>
          <w:rFonts w:ascii="Arial" w:hAnsi="Arial" w:cs="Arial"/>
          <w:sz w:val="20"/>
          <w:szCs w:val="20"/>
        </w:rPr>
      </w:pPr>
    </w:p>
    <w:sectPr w:rsidR="006A6EFA" w:rsidRPr="002E0F1C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BDA" w:rsidRDefault="00D75BDA" w:rsidP="002E0F1C">
      <w:r>
        <w:separator/>
      </w:r>
    </w:p>
  </w:endnote>
  <w:endnote w:type="continuationSeparator" w:id="0">
    <w:p w:rsidR="00D75BDA" w:rsidRDefault="00D75BDA" w:rsidP="002E0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008" w:rsidRDefault="00D75BDA" w:rsidP="00A9638B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008" w:rsidRPr="00333368" w:rsidRDefault="00D75BDA" w:rsidP="00914C89">
    <w:pPr>
      <w:pBdr>
        <w:between w:val="single" w:sz="2" w:space="1" w:color="auto"/>
      </w:pBdr>
      <w:autoSpaceDE w:val="0"/>
      <w:autoSpaceDN w:val="0"/>
      <w:adjustRightInd w:val="0"/>
      <w:spacing w:line="200" w:lineRule="atLeast"/>
      <w:ind w:right="3116"/>
      <w:textAlignment w:val="center"/>
      <w:rPr>
        <w:rFonts w:ascii="Arial" w:hAnsi="Arial" w:cs="Arial"/>
        <w:i/>
        <w:color w:val="000000"/>
        <w:spacing w:val="2"/>
        <w:sz w:val="16"/>
        <w:szCs w:val="16"/>
        <w:highlight w:val="lightGray"/>
        <w:lang w:eastAsia="en-US"/>
      </w:rPr>
    </w:pPr>
  </w:p>
  <w:p w:rsidR="001F4008" w:rsidRPr="00333368" w:rsidRDefault="00D75BDA" w:rsidP="00914C89">
    <w:pPr>
      <w:pBdr>
        <w:between w:val="single" w:sz="2" w:space="1" w:color="auto"/>
      </w:pBdr>
      <w:autoSpaceDE w:val="0"/>
      <w:autoSpaceDN w:val="0"/>
      <w:adjustRightInd w:val="0"/>
      <w:spacing w:line="200" w:lineRule="atLeast"/>
      <w:ind w:right="3116"/>
      <w:textAlignment w:val="center"/>
      <w:rPr>
        <w:rFonts w:ascii="Arial" w:hAnsi="Arial" w:cs="Arial"/>
        <w:i/>
        <w:color w:val="000000"/>
        <w:spacing w:val="2"/>
        <w:sz w:val="16"/>
        <w:szCs w:val="16"/>
        <w:lang w:eastAsia="en-US"/>
      </w:rPr>
    </w:pPr>
    <w:r w:rsidRPr="00333368">
      <w:rPr>
        <w:rFonts w:ascii="Arial" w:hAnsi="Arial" w:cs="Arial"/>
        <w:i/>
        <w:color w:val="000000"/>
        <w:spacing w:val="2"/>
        <w:sz w:val="16"/>
        <w:szCs w:val="16"/>
        <w:highlight w:val="lightGray"/>
        <w:lang w:eastAsia="en-US"/>
      </w:rPr>
      <w:t>(</w:t>
    </w:r>
    <w:r>
      <w:rPr>
        <w:rFonts w:ascii="Arial" w:hAnsi="Arial" w:cs="Arial"/>
        <w:i/>
        <w:color w:val="000000"/>
        <w:spacing w:val="2"/>
        <w:sz w:val="16"/>
        <w:szCs w:val="16"/>
        <w:highlight w:val="lightGray"/>
        <w:lang w:eastAsia="en-US"/>
      </w:rPr>
      <w:t xml:space="preserve">hivatali </w:t>
    </w:r>
    <w:r w:rsidRPr="00333368">
      <w:rPr>
        <w:rFonts w:ascii="Arial" w:hAnsi="Arial" w:cs="Arial"/>
        <w:i/>
        <w:color w:val="000000"/>
        <w:spacing w:val="2"/>
        <w:sz w:val="16"/>
        <w:szCs w:val="16"/>
        <w:highlight w:val="lightGray"/>
        <w:lang w:eastAsia="en-US"/>
      </w:rPr>
      <w:t>lábléc</w:t>
    </w:r>
    <w:r w:rsidRPr="00333368">
      <w:rPr>
        <w:rFonts w:ascii="Arial" w:hAnsi="Arial" w:cs="Arial"/>
        <w:i/>
        <w:color w:val="000000"/>
        <w:spacing w:val="2"/>
        <w:sz w:val="16"/>
        <w:szCs w:val="16"/>
        <w:highlight w:val="lightGray"/>
        <w:lang w:eastAsia="en-US"/>
      </w:rPr>
      <w:t>)</w:t>
    </w:r>
  </w:p>
  <w:p w:rsidR="001F4008" w:rsidRPr="00333368" w:rsidRDefault="00D75BDA" w:rsidP="00333368">
    <w:pPr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sz w:val="16"/>
        <w:szCs w:val="16"/>
      </w:rPr>
    </w:pPr>
  </w:p>
  <w:p w:rsidR="001F4008" w:rsidRPr="00333368" w:rsidRDefault="00D75BDA" w:rsidP="00333368">
    <w:pPr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sz w:val="16"/>
        <w:szCs w:val="16"/>
      </w:rPr>
    </w:pPr>
  </w:p>
  <w:p w:rsidR="001F4008" w:rsidRPr="00333368" w:rsidRDefault="00D75BDA" w:rsidP="00333368">
    <w:pPr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sz w:val="16"/>
        <w:szCs w:val="16"/>
      </w:rPr>
    </w:pPr>
  </w:p>
  <w:p w:rsidR="001F4008" w:rsidRPr="00333368" w:rsidRDefault="00D75BDA" w:rsidP="00333368">
    <w:pPr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sz w:val="16"/>
        <w:szCs w:val="16"/>
      </w:rPr>
    </w:pPr>
  </w:p>
  <w:p w:rsidR="001F4008" w:rsidRPr="00333368" w:rsidRDefault="00D75BDA" w:rsidP="00333368">
    <w:pPr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sz w:val="16"/>
        <w:szCs w:val="16"/>
      </w:rPr>
    </w:pPr>
  </w:p>
  <w:p w:rsidR="001F4008" w:rsidRPr="00333368" w:rsidRDefault="00D75BDA" w:rsidP="00333368">
    <w:pPr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sz w:val="16"/>
        <w:szCs w:val="16"/>
      </w:rPr>
    </w:pPr>
    <w:r w:rsidRPr="00333368">
      <w:rPr>
        <w:rFonts w:ascii="Arial" w:hAnsi="Arial" w:cs="Arial"/>
        <w:sz w:val="16"/>
        <w:szCs w:val="16"/>
      </w:rPr>
      <w:t xml:space="preserve">A projekt az Észak-magyarországi, az Észak-alföldi, a Dél-alföldi és </w:t>
    </w:r>
    <w:proofErr w:type="gramStart"/>
    <w:r w:rsidRPr="00333368">
      <w:rPr>
        <w:rFonts w:ascii="Arial" w:hAnsi="Arial" w:cs="Arial"/>
        <w:sz w:val="16"/>
        <w:szCs w:val="16"/>
      </w:rPr>
      <w:t>a</w:t>
    </w:r>
    <w:proofErr w:type="gramEnd"/>
    <w:r w:rsidRPr="00333368">
      <w:rPr>
        <w:rFonts w:ascii="Arial" w:hAnsi="Arial" w:cs="Arial"/>
        <w:sz w:val="16"/>
        <w:szCs w:val="16"/>
      </w:rPr>
      <w:t xml:space="preserve"> </w:t>
    </w:r>
  </w:p>
  <w:p w:rsidR="001F4008" w:rsidRPr="00333368" w:rsidRDefault="00D75BDA" w:rsidP="00333368">
    <w:pPr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sz w:val="16"/>
        <w:szCs w:val="16"/>
      </w:rPr>
    </w:pPr>
    <w:proofErr w:type="gramStart"/>
    <w:r w:rsidRPr="00333368">
      <w:rPr>
        <w:rFonts w:ascii="Arial" w:hAnsi="Arial" w:cs="Arial"/>
        <w:sz w:val="16"/>
        <w:szCs w:val="16"/>
      </w:rPr>
      <w:t>Dél-dunántúli  régiókban</w:t>
    </w:r>
    <w:proofErr w:type="gramEnd"/>
    <w:r w:rsidRPr="00333368">
      <w:rPr>
        <w:rFonts w:ascii="Arial" w:hAnsi="Arial" w:cs="Arial"/>
        <w:sz w:val="16"/>
        <w:szCs w:val="16"/>
      </w:rPr>
      <w:t xml:space="preserve">  az  ifjúsági foglalkoztatási  kez</w:t>
    </w:r>
    <w:r w:rsidRPr="00333368">
      <w:rPr>
        <w:rFonts w:ascii="Arial" w:hAnsi="Arial" w:cs="Arial"/>
        <w:sz w:val="16"/>
        <w:szCs w:val="16"/>
      </w:rPr>
      <w:t>deményezés</w:t>
    </w:r>
  </w:p>
  <w:p w:rsidR="001F4008" w:rsidRPr="00333368" w:rsidRDefault="00D75BDA" w:rsidP="00333368">
    <w:pPr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sz w:val="16"/>
        <w:szCs w:val="16"/>
      </w:rPr>
    </w:pPr>
    <w:proofErr w:type="gramStart"/>
    <w:r w:rsidRPr="00333368">
      <w:rPr>
        <w:rFonts w:ascii="Arial" w:hAnsi="Arial" w:cs="Arial"/>
        <w:sz w:val="16"/>
        <w:szCs w:val="16"/>
      </w:rPr>
      <w:t>keretében</w:t>
    </w:r>
    <w:proofErr w:type="gramEnd"/>
    <w:r w:rsidRPr="00333368">
      <w:rPr>
        <w:rFonts w:ascii="Arial" w:hAnsi="Arial" w:cs="Arial"/>
        <w:sz w:val="16"/>
        <w:szCs w:val="16"/>
      </w:rPr>
      <w:t xml:space="preserve"> támogatásban részesül.</w:t>
    </w:r>
  </w:p>
  <w:p w:rsidR="001F4008" w:rsidRDefault="00D75BD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BDA" w:rsidRDefault="00D75BDA" w:rsidP="002E0F1C">
      <w:r>
        <w:separator/>
      </w:r>
    </w:p>
  </w:footnote>
  <w:footnote w:type="continuationSeparator" w:id="0">
    <w:p w:rsidR="00D75BDA" w:rsidRDefault="00D75BDA" w:rsidP="002E0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008" w:rsidRPr="00E97180" w:rsidRDefault="00D75BDA">
    <w:pPr>
      <w:pStyle w:val="lfej"/>
      <w:jc w:val="center"/>
      <w:rPr>
        <w:rStyle w:val="Oldalszm"/>
        <w:rFonts w:ascii="Palatino Linotype" w:hAnsi="Palatino Linotype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34216B"/>
    <w:multiLevelType w:val="hybridMultilevel"/>
    <w:tmpl w:val="5A48FD40"/>
    <w:lvl w:ilvl="0" w:tplc="C9C89E3A">
      <w:numFmt w:val="bullet"/>
      <w:lvlText w:val="−"/>
      <w:lvlJc w:val="left"/>
      <w:pPr>
        <w:tabs>
          <w:tab w:val="num" w:pos="-1796"/>
        </w:tabs>
        <w:ind w:left="-1569" w:hanging="227"/>
      </w:pPr>
      <w:rPr>
        <w:rFonts w:ascii="Palatino Linotype" w:hAnsi="Palatino Linotyp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1" w:tplc="040E0019">
      <w:start w:val="1"/>
      <w:numFmt w:val="bullet"/>
      <w:lvlText w:val="o"/>
      <w:lvlJc w:val="left"/>
      <w:pPr>
        <w:tabs>
          <w:tab w:val="num" w:pos="-356"/>
        </w:tabs>
        <w:ind w:left="-356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364"/>
        </w:tabs>
        <w:ind w:left="364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1084"/>
        </w:tabs>
        <w:ind w:left="1084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</w:abstractNum>
  <w:abstractNum w:abstractNumId="1">
    <w:nsid w:val="6D867C0E"/>
    <w:multiLevelType w:val="hybridMultilevel"/>
    <w:tmpl w:val="F9A82C46"/>
    <w:lvl w:ilvl="0" w:tplc="CE4CF0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1C"/>
    <w:rsid w:val="000275CB"/>
    <w:rsid w:val="000B6134"/>
    <w:rsid w:val="002E0F1C"/>
    <w:rsid w:val="002E482B"/>
    <w:rsid w:val="00580423"/>
    <w:rsid w:val="006A6EFA"/>
    <w:rsid w:val="007D16F9"/>
    <w:rsid w:val="0089585E"/>
    <w:rsid w:val="00D75BDA"/>
    <w:rsid w:val="00E4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850AE-9B6E-4D4C-95C1-FF7815E71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0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2E0F1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basedOn w:val="Bekezdsalapbettpusa"/>
    <w:link w:val="lfej"/>
    <w:uiPriority w:val="99"/>
    <w:rsid w:val="002E0F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ldalszm">
    <w:name w:val="page number"/>
    <w:basedOn w:val="Bekezdsalapbettpusa"/>
    <w:rsid w:val="002E0F1C"/>
  </w:style>
  <w:style w:type="paragraph" w:styleId="llb">
    <w:name w:val="footer"/>
    <w:basedOn w:val="Norml"/>
    <w:link w:val="llbChar"/>
    <w:uiPriority w:val="99"/>
    <w:rsid w:val="002E0F1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2E0F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hivatkozs">
    <w:name w:val="Hyperlink"/>
    <w:rsid w:val="002E0F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1137</Words>
  <Characters>7852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Egriné Sarkadi Beáta</dc:creator>
  <cp:keywords/>
  <dc:description/>
  <cp:lastModifiedBy>Egriné Sarkadi Beáta</cp:lastModifiedBy>
  <cp:revision>2</cp:revision>
  <dcterms:created xsi:type="dcterms:W3CDTF">2019-01-09T11:26:00Z</dcterms:created>
  <dcterms:modified xsi:type="dcterms:W3CDTF">2019-01-09T14:09:00Z</dcterms:modified>
</cp:coreProperties>
</file>