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EE" w:rsidRPr="002E4301" w:rsidRDefault="00B53BEE" w:rsidP="00B53BEE">
      <w:pPr>
        <w:jc w:val="right"/>
        <w:rPr>
          <w:rStyle w:val="Hiperhivatkozs"/>
        </w:rPr>
      </w:pPr>
      <w:r w:rsidRPr="00A762F7">
        <w:fldChar w:fldCharType="begin"/>
      </w:r>
      <w:r>
        <w:instrText>HYPERLINK  \l "felh2"</w:instrText>
      </w:r>
      <w:r w:rsidRPr="00A762F7">
        <w:fldChar w:fldCharType="separate"/>
      </w:r>
      <w:bookmarkStart w:id="0" w:name="felh3"/>
      <w:r w:rsidRPr="002E4301">
        <w:rPr>
          <w:rStyle w:val="Hiperhivatkozs"/>
        </w:rPr>
        <w:t xml:space="preserve">  </w:t>
      </w:r>
      <w:bookmarkEnd w:id="0"/>
      <w:r w:rsidRPr="002E4301">
        <w:rPr>
          <w:rStyle w:val="Hiperhivatkozs"/>
        </w:rPr>
        <w:t xml:space="preserve">                                      </w:t>
      </w:r>
    </w:p>
    <w:p w:rsidR="00B53BEE" w:rsidRPr="00A762F7" w:rsidRDefault="00B53BEE" w:rsidP="00B53BEE">
      <w:r w:rsidRPr="00A762F7">
        <w:fldChar w:fldCharType="end"/>
      </w:r>
    </w:p>
    <w:p w:rsidR="00B53BEE" w:rsidRPr="00D17D18" w:rsidRDefault="00B53BEE" w:rsidP="00B53BEE">
      <w:pPr>
        <w:jc w:val="center"/>
        <w:rPr>
          <w:b/>
          <w:sz w:val="22"/>
          <w:szCs w:val="22"/>
          <w:lang w:eastAsia="en-US"/>
        </w:rPr>
      </w:pPr>
      <w:r w:rsidRPr="00D17D18">
        <w:rPr>
          <w:b/>
          <w:sz w:val="22"/>
          <w:szCs w:val="22"/>
          <w:lang w:eastAsia="en-US"/>
        </w:rPr>
        <w:t>BORSOD-ABAÚJ-ZEMPLÉN KORMÁNYHIVATAL AJÁNLATTÉTELI FELHÍVÁSA</w:t>
      </w:r>
    </w:p>
    <w:p w:rsidR="00B53BEE" w:rsidRPr="00D17D18" w:rsidRDefault="00B53BEE" w:rsidP="00B53BEE">
      <w:pPr>
        <w:jc w:val="center"/>
        <w:rPr>
          <w:b/>
          <w:sz w:val="22"/>
          <w:szCs w:val="22"/>
          <w:lang w:eastAsia="en-US"/>
        </w:rPr>
      </w:pPr>
    </w:p>
    <w:p w:rsidR="00B53BEE" w:rsidRPr="00D17D18" w:rsidRDefault="00B53BEE" w:rsidP="00B53BEE">
      <w:pPr>
        <w:jc w:val="center"/>
        <w:rPr>
          <w:b/>
          <w:sz w:val="22"/>
          <w:szCs w:val="22"/>
          <w:lang w:eastAsia="en-US"/>
        </w:rPr>
      </w:pPr>
      <w:proofErr w:type="gramStart"/>
      <w:r w:rsidRPr="00D17D18">
        <w:rPr>
          <w:b/>
          <w:sz w:val="22"/>
          <w:szCs w:val="22"/>
          <w:lang w:eastAsia="en-US"/>
        </w:rPr>
        <w:t>a</w:t>
      </w:r>
      <w:proofErr w:type="gramEnd"/>
      <w:r w:rsidRPr="00D17D18">
        <w:rPr>
          <w:b/>
          <w:sz w:val="22"/>
          <w:szCs w:val="22"/>
          <w:lang w:eastAsia="en-US"/>
        </w:rPr>
        <w:t xml:space="preserve"> képzéseket elindító, a 6/1996. (VII.16.) MüM rendelet (a továbbiakban: MüM rendelet) 3. §</w:t>
      </w:r>
      <w:proofErr w:type="spellStart"/>
      <w:r w:rsidRPr="00D17D18">
        <w:rPr>
          <w:b/>
          <w:sz w:val="22"/>
          <w:szCs w:val="22"/>
          <w:lang w:eastAsia="en-US"/>
        </w:rPr>
        <w:t>-a</w:t>
      </w:r>
      <w:proofErr w:type="spellEnd"/>
      <w:r w:rsidRPr="00D17D18">
        <w:rPr>
          <w:b/>
          <w:sz w:val="22"/>
          <w:szCs w:val="22"/>
          <w:lang w:eastAsia="en-US"/>
        </w:rPr>
        <w:t xml:space="preserve"> szerinti felnőttképzést folytató intézmények jegyzékének összeállításához</w:t>
      </w:r>
    </w:p>
    <w:p w:rsidR="00B53BEE" w:rsidRPr="00D17D18" w:rsidRDefault="00B53BEE" w:rsidP="00B53BEE">
      <w:pPr>
        <w:rPr>
          <w:b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Az ajánlat célja: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A munkahelyüket vesztett, vagy tanulmányaikat befejezett álláskeresők, továbbá a munkáltató által bejelentett csoportos létszámcsökkentéssel érintettek, vagy akiknek munkaviszonya várhatóan egy éven belül megszűnik — és ezt a munkaadó a munkavállalóval és az állami foglalkoztatási szervvel előzetesen írásban közölte — </w:t>
      </w:r>
      <w:proofErr w:type="spellStart"/>
      <w:r w:rsidRPr="00D17D18">
        <w:rPr>
          <w:sz w:val="20"/>
          <w:szCs w:val="20"/>
          <w:lang w:eastAsia="en-US"/>
        </w:rPr>
        <w:t>munkaerőpiaci</w:t>
      </w:r>
      <w:proofErr w:type="spellEnd"/>
      <w:r w:rsidRPr="00D17D18">
        <w:rPr>
          <w:sz w:val="20"/>
          <w:szCs w:val="20"/>
          <w:lang w:eastAsia="en-US"/>
        </w:rPr>
        <w:t xml:space="preserve"> képzésben való részvételének támogatása, az első vagy ismételt munkába álláshoz, illetve a </w:t>
      </w:r>
      <w:proofErr w:type="spellStart"/>
      <w:r w:rsidRPr="00D17D18">
        <w:rPr>
          <w:sz w:val="20"/>
          <w:szCs w:val="20"/>
          <w:lang w:eastAsia="en-US"/>
        </w:rPr>
        <w:t>munkaerőpiaci</w:t>
      </w:r>
      <w:proofErr w:type="spellEnd"/>
      <w:r w:rsidRPr="00D17D18">
        <w:rPr>
          <w:sz w:val="20"/>
          <w:szCs w:val="20"/>
          <w:lang w:eastAsia="en-US"/>
        </w:rPr>
        <w:t xml:space="preserve"> igényekhez igazodó ismeretek megszerzésének biztosításával.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A támogatható képzések köre: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 MüM rendelet 1. §</w:t>
      </w:r>
      <w:proofErr w:type="spellStart"/>
      <w:r w:rsidRPr="00D17D18">
        <w:rPr>
          <w:sz w:val="20"/>
          <w:szCs w:val="20"/>
          <w:lang w:eastAsia="en-US"/>
        </w:rPr>
        <w:t>-ában</w:t>
      </w:r>
      <w:proofErr w:type="spellEnd"/>
      <w:r w:rsidRPr="00D17D18">
        <w:rPr>
          <w:sz w:val="20"/>
          <w:szCs w:val="20"/>
          <w:lang w:eastAsia="en-US"/>
        </w:rPr>
        <w:t xml:space="preserve"> szereplő, támogatható képzések. </w:t>
      </w:r>
      <w:r w:rsidRPr="00D17D18">
        <w:rPr>
          <w:sz w:val="20"/>
          <w:szCs w:val="20"/>
        </w:rPr>
        <w:t xml:space="preserve">Nem minősül támogatható képzésnek a kulcs/kompetencia- és/vagy készségfejlesztést szolgáló </w:t>
      </w:r>
      <w:proofErr w:type="gramStart"/>
      <w:r w:rsidRPr="00D17D18">
        <w:rPr>
          <w:sz w:val="20"/>
          <w:szCs w:val="20"/>
        </w:rPr>
        <w:t>képzés</w:t>
      </w:r>
      <w:proofErr w:type="gramEnd"/>
      <w:r w:rsidRPr="00D17D18">
        <w:rPr>
          <w:sz w:val="20"/>
          <w:szCs w:val="20"/>
        </w:rPr>
        <w:t xml:space="preserve"> ill. tréning; a munkavállalásra, munkába állásra felkészítő képzés ill. tréning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Vonatkozó főbb jogszabályok: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 a felnőttképzésről szóló 2013. évi LXXVII. törvény (továbbiakban: </w:t>
      </w:r>
      <w:proofErr w:type="spellStart"/>
      <w:r w:rsidRPr="00D17D18">
        <w:rPr>
          <w:rFonts w:ascii="Arial" w:hAnsi="Arial" w:cs="Arial"/>
          <w:sz w:val="20"/>
          <w:szCs w:val="20"/>
        </w:rPr>
        <w:t>Fktv</w:t>
      </w:r>
      <w:proofErr w:type="spellEnd"/>
      <w:r w:rsidRPr="00D17D18">
        <w:rPr>
          <w:rFonts w:ascii="Arial" w:hAnsi="Arial" w:cs="Arial"/>
          <w:sz w:val="20"/>
          <w:szCs w:val="20"/>
        </w:rPr>
        <w:t>.) és végrehajtási rendeletei;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 a szakképzésről szóló 2011. évi CLXXXVII. törvény;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a foglalkoztatás elősegítéséről és a munkanélküliek ellátásáról szóló 1991. évi IV. törvény (továbbiakban: </w:t>
      </w:r>
      <w:proofErr w:type="spellStart"/>
      <w:r w:rsidRPr="00D17D18">
        <w:rPr>
          <w:rFonts w:ascii="Arial" w:hAnsi="Arial" w:cs="Arial"/>
          <w:sz w:val="20"/>
          <w:szCs w:val="20"/>
        </w:rPr>
        <w:t>Flt</w:t>
      </w:r>
      <w:proofErr w:type="spellEnd"/>
      <w:r w:rsidRPr="00D17D18">
        <w:rPr>
          <w:rFonts w:ascii="Arial" w:hAnsi="Arial" w:cs="Arial"/>
          <w:sz w:val="20"/>
          <w:szCs w:val="20"/>
        </w:rPr>
        <w:t>.);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 a Polgári Törvénykönyvről szóló 2013. évi V. törvény;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 a foglalkoztatást elősegítő támogatásokról, valamint a </w:t>
      </w:r>
      <w:proofErr w:type="spellStart"/>
      <w:r w:rsidRPr="00D17D18">
        <w:rPr>
          <w:rFonts w:ascii="Arial" w:hAnsi="Arial" w:cs="Arial"/>
          <w:sz w:val="20"/>
          <w:szCs w:val="20"/>
        </w:rPr>
        <w:t>Munkaerőpiaci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 Alapból foglalkoztatási válsághelyzetek kezelésére nyújtható támogatásról szóló 6/1996. (VII. 16.) MüM rendelet (továbbiakban: MüM rendelet)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Ajánlott képzési irányok, határidők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Jelen ajánlattételi felhívás az </w:t>
      </w:r>
      <w:r w:rsidRPr="00D17D18">
        <w:rPr>
          <w:color w:val="000000" w:themeColor="text1"/>
          <w:sz w:val="20"/>
          <w:szCs w:val="20"/>
          <w:lang w:eastAsia="en-US"/>
        </w:rPr>
        <w:t>1.</w:t>
      </w:r>
      <w:r w:rsidRPr="00D17D18">
        <w:rPr>
          <w:sz w:val="20"/>
          <w:szCs w:val="20"/>
          <w:lang w:eastAsia="en-US"/>
        </w:rPr>
        <w:t xml:space="preserve"> sz. mellékletben meghatározott képzési irányokban és helyszíneken indítandó képzésekre szól.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Képzések indításának várható kezdete: 2019. </w:t>
      </w:r>
      <w:r w:rsidR="009558D1" w:rsidRPr="00D17D18">
        <w:rPr>
          <w:sz w:val="20"/>
          <w:szCs w:val="20"/>
          <w:lang w:eastAsia="en-US"/>
        </w:rPr>
        <w:t>május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Ajánlatok benyújtásának határideje: 2019. március </w:t>
      </w:r>
      <w:r w:rsidR="009558D1" w:rsidRPr="00D17D18">
        <w:rPr>
          <w:sz w:val="20"/>
          <w:szCs w:val="20"/>
          <w:lang w:eastAsia="en-US"/>
        </w:rPr>
        <w:t>25</w:t>
      </w:r>
      <w:r w:rsidRPr="00D17D18">
        <w:rPr>
          <w:sz w:val="20"/>
          <w:szCs w:val="20"/>
          <w:lang w:eastAsia="en-US"/>
        </w:rPr>
        <w:t>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Az összeállított képzési jegyzék nyilvánosságra hozatalának várható ideje: 2019. április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 képzési jegyzékre kerülés feltételei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Az ajánlattételi felhívásban és jogszabályban meghatározott feltételeknek megfelelő, a bírálati szempontoknál meghatározott minimum 7 pontszámot elérő felnőttképzési tevékenységet folytató intézmények képzési irányonkénti átlagpontszámát elérő vagy a feletti pontot elérő, az </w:t>
      </w:r>
      <w:proofErr w:type="spellStart"/>
      <w:r w:rsidRPr="00D17D18">
        <w:rPr>
          <w:sz w:val="20"/>
          <w:szCs w:val="20"/>
          <w:lang w:eastAsia="en-US"/>
        </w:rPr>
        <w:t>Fktv</w:t>
      </w:r>
      <w:proofErr w:type="spellEnd"/>
      <w:r w:rsidRPr="00D17D18">
        <w:rPr>
          <w:sz w:val="20"/>
          <w:szCs w:val="20"/>
          <w:lang w:eastAsia="en-US"/>
        </w:rPr>
        <w:t xml:space="preserve">. 1 §. (1) bekezdés c) pontjában meghatározott képzők </w:t>
      </w:r>
      <w:r w:rsidRPr="00D17D18">
        <w:rPr>
          <w:sz w:val="20"/>
          <w:szCs w:val="20"/>
        </w:rPr>
        <w:t>képzési</w:t>
      </w:r>
      <w:r w:rsidRPr="00D17D18">
        <w:rPr>
          <w:sz w:val="20"/>
          <w:szCs w:val="20"/>
          <w:lang w:eastAsia="en-US"/>
        </w:rPr>
        <w:t xml:space="preserve"> jegyzékre kerülnek.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Jogszabályi feltételek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 képző</w:t>
      </w:r>
    </w:p>
    <w:p w:rsidR="00B53BEE" w:rsidRPr="00D17D18" w:rsidRDefault="00B53BEE" w:rsidP="00B53BEE">
      <w:pPr>
        <w:rPr>
          <w:sz w:val="20"/>
          <w:szCs w:val="20"/>
        </w:rPr>
      </w:pPr>
      <w:r w:rsidRPr="00D17D1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91DC7D5" wp14:editId="2687F1F3">
            <wp:simplePos x="0" y="0"/>
            <wp:positionH relativeFrom="page">
              <wp:posOffset>4060190</wp:posOffset>
            </wp:positionH>
            <wp:positionV relativeFrom="page">
              <wp:posOffset>8282940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D18">
        <w:rPr>
          <w:sz w:val="20"/>
          <w:szCs w:val="20"/>
        </w:rPr>
        <w:t xml:space="preserve">- </w:t>
      </w:r>
      <w:proofErr w:type="spellStart"/>
      <w:r w:rsidRPr="00D17D18">
        <w:rPr>
          <w:sz w:val="20"/>
          <w:szCs w:val="20"/>
        </w:rPr>
        <w:t>Fktv</w:t>
      </w:r>
      <w:proofErr w:type="spellEnd"/>
      <w:r w:rsidRPr="00D17D18">
        <w:rPr>
          <w:sz w:val="20"/>
          <w:szCs w:val="20"/>
        </w:rPr>
        <w:t xml:space="preserve">. alapján az adott képzés indítására és lefolytatására jogosultsággal rendelkezik, azaz szerepel az </w:t>
      </w:r>
      <w:proofErr w:type="spellStart"/>
      <w:r w:rsidRPr="00D17D18">
        <w:rPr>
          <w:sz w:val="20"/>
          <w:szCs w:val="20"/>
        </w:rPr>
        <w:t>Fktv</w:t>
      </w:r>
      <w:proofErr w:type="spellEnd"/>
      <w:r w:rsidRPr="00D17D18">
        <w:rPr>
          <w:sz w:val="20"/>
          <w:szCs w:val="20"/>
        </w:rPr>
        <w:t xml:space="preserve"> 5. §</w:t>
      </w:r>
      <w:proofErr w:type="spellStart"/>
      <w:r w:rsidRPr="00D17D18">
        <w:rPr>
          <w:sz w:val="20"/>
          <w:szCs w:val="20"/>
        </w:rPr>
        <w:t>-ában</w:t>
      </w:r>
      <w:proofErr w:type="spellEnd"/>
      <w:r w:rsidRPr="00D17D18">
        <w:rPr>
          <w:sz w:val="20"/>
          <w:szCs w:val="20"/>
        </w:rPr>
        <w:t xml:space="preserve"> meghatározott felnőttképzést folytató intézmények elektronikus nyilvántartásában, rendelkezik az adott képzésre vonatkozó engedéllyel. Ha az adott képzés az OKJ-ban </w:t>
      </w:r>
      <w:proofErr w:type="spellStart"/>
      <w:r w:rsidRPr="00D17D18">
        <w:rPr>
          <w:sz w:val="20"/>
          <w:szCs w:val="20"/>
        </w:rPr>
        <w:t>részszakképesítésként</w:t>
      </w:r>
      <w:proofErr w:type="spellEnd"/>
      <w:r w:rsidRPr="00D17D18">
        <w:rPr>
          <w:sz w:val="20"/>
          <w:szCs w:val="20"/>
        </w:rPr>
        <w:t xml:space="preserve"> szerepel, akkor az indítható az alap szakképesítésre kiadott engedély birtokában is, azonban megvalósításához szakértővel minősített képzési program szükséges, melyre a felnőttképzési szerződés megköthető.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az engedély megszerzését követő működése során megfelel az </w:t>
      </w:r>
      <w:proofErr w:type="spellStart"/>
      <w:r w:rsidRPr="00D17D18">
        <w:rPr>
          <w:rFonts w:ascii="Arial" w:hAnsi="Arial" w:cs="Arial"/>
          <w:sz w:val="20"/>
          <w:szCs w:val="20"/>
        </w:rPr>
        <w:t>Fktv</w:t>
      </w:r>
      <w:proofErr w:type="spellEnd"/>
      <w:r w:rsidRPr="00D17D18">
        <w:rPr>
          <w:rFonts w:ascii="Arial" w:hAnsi="Arial" w:cs="Arial"/>
          <w:sz w:val="20"/>
          <w:szCs w:val="20"/>
        </w:rPr>
        <w:t>. 11. §</w:t>
      </w:r>
      <w:proofErr w:type="spellStart"/>
      <w:r w:rsidRPr="00D17D18">
        <w:rPr>
          <w:rFonts w:ascii="Arial" w:hAnsi="Arial" w:cs="Arial"/>
          <w:sz w:val="20"/>
          <w:szCs w:val="20"/>
        </w:rPr>
        <w:t>-ában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 meghatározott követelményeknek, ágazati jogszabályokban foglaltaknak;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lastRenderedPageBreak/>
        <w:t xml:space="preserve">rendelkezik az adott képzésnek és az </w:t>
      </w:r>
      <w:proofErr w:type="spellStart"/>
      <w:r w:rsidRPr="00D17D18">
        <w:rPr>
          <w:rFonts w:ascii="Arial" w:hAnsi="Arial" w:cs="Arial"/>
          <w:sz w:val="20"/>
          <w:szCs w:val="20"/>
        </w:rPr>
        <w:t>Fktv</w:t>
      </w:r>
      <w:proofErr w:type="spellEnd"/>
      <w:r w:rsidRPr="00D17D18">
        <w:rPr>
          <w:rFonts w:ascii="Arial" w:hAnsi="Arial" w:cs="Arial"/>
          <w:sz w:val="20"/>
          <w:szCs w:val="20"/>
        </w:rPr>
        <w:t>. 12. § (1) bekezdésben foglaltaknak megfelelő képzési program megvalósításához szükséges tananyaggal;</w:t>
      </w:r>
      <w:r w:rsidRPr="00D17D18">
        <w:rPr>
          <w:rFonts w:ascii="Arial" w:hAnsi="Arial" w:cs="Arial"/>
          <w:noProof/>
          <w:sz w:val="20"/>
          <w:szCs w:val="20"/>
        </w:rPr>
        <w:t xml:space="preserve"> 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vállalja, hogy az </w:t>
      </w:r>
      <w:proofErr w:type="spellStart"/>
      <w:r w:rsidRPr="00D17D18">
        <w:rPr>
          <w:rFonts w:ascii="Arial" w:hAnsi="Arial" w:cs="Arial"/>
          <w:sz w:val="20"/>
          <w:szCs w:val="20"/>
        </w:rPr>
        <w:t>Fktv</w:t>
      </w:r>
      <w:proofErr w:type="spellEnd"/>
      <w:r w:rsidRPr="00D17D18">
        <w:rPr>
          <w:rFonts w:ascii="Arial" w:hAnsi="Arial" w:cs="Arial"/>
          <w:sz w:val="20"/>
          <w:szCs w:val="20"/>
        </w:rPr>
        <w:t>. 1. § (2) bekezdés a)</w:t>
      </w:r>
      <w:proofErr w:type="spellStart"/>
      <w:r w:rsidRPr="00D17D18">
        <w:rPr>
          <w:rFonts w:ascii="Arial" w:hAnsi="Arial" w:cs="Arial"/>
          <w:sz w:val="20"/>
          <w:szCs w:val="20"/>
        </w:rPr>
        <w:t>-c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D17D18">
        <w:rPr>
          <w:rFonts w:ascii="Arial" w:hAnsi="Arial" w:cs="Arial"/>
          <w:sz w:val="20"/>
          <w:szCs w:val="20"/>
        </w:rPr>
        <w:t>pont  hatálya</w:t>
      </w:r>
      <w:proofErr w:type="gramEnd"/>
      <w:r w:rsidRPr="00D17D18">
        <w:rPr>
          <w:rFonts w:ascii="Arial" w:hAnsi="Arial" w:cs="Arial"/>
          <w:sz w:val="20"/>
          <w:szCs w:val="20"/>
        </w:rPr>
        <w:t xml:space="preserve"> alá tartozó képzéseket a 393/2013. (XI. 12.) Korm. rendelet 16. § (7) bekezdés b) és c) pontjában meghatározott szakképzettséggel és szakmai gyakorlattal rendelkező oktatókkal bonyolítja le;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biztosítja a képzéshez előírt és szükséges személyi és tárgyi feltételeket;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rendelkezik saját tulajdonban lévő, vagy </w:t>
      </w:r>
      <w:proofErr w:type="gramStart"/>
      <w:r w:rsidRPr="00D17D18">
        <w:rPr>
          <w:rFonts w:ascii="Arial" w:hAnsi="Arial" w:cs="Arial"/>
          <w:sz w:val="20"/>
          <w:szCs w:val="20"/>
        </w:rPr>
        <w:t>bérelt</w:t>
      </w:r>
      <w:proofErr w:type="gramEnd"/>
      <w:r w:rsidRPr="00D17D18">
        <w:rPr>
          <w:rFonts w:ascii="Arial" w:hAnsi="Arial" w:cs="Arial"/>
          <w:sz w:val="20"/>
          <w:szCs w:val="20"/>
        </w:rPr>
        <w:t xml:space="preserve"> vagy használatra átvett, oktatásra alkalmas épülettel, vagy épületrésszel a képzés helyszínén; 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képzési ajánlatai nem haladják meg a Pénzügyminisztérium (korábban: Nemzetgazdasági Minisztérium) által hivatalos formában közzétett – az ajánlattétel beadásának napján érvényes - költségnormák kereteit (a foglalkoztatást elősegítő képzések költségnormáiról szóló NGM közlemény (Nemzetgazdasági Közlöny 2016/8. (IX.5.));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vállalja, hogy a Kormányhivatallal a MüM rendelet 4. §</w:t>
      </w:r>
      <w:proofErr w:type="spellStart"/>
      <w:r w:rsidRPr="00D17D18">
        <w:rPr>
          <w:rFonts w:ascii="Arial" w:hAnsi="Arial" w:cs="Arial"/>
          <w:sz w:val="20"/>
          <w:szCs w:val="20"/>
        </w:rPr>
        <w:t>-ban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 meghatározott együttműködési megállapodást köt;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a képzésben résztvevővel az </w:t>
      </w:r>
      <w:proofErr w:type="spellStart"/>
      <w:r w:rsidRPr="00D17D18">
        <w:rPr>
          <w:rFonts w:ascii="Arial" w:hAnsi="Arial" w:cs="Arial"/>
          <w:sz w:val="20"/>
          <w:szCs w:val="20"/>
        </w:rPr>
        <w:t>Fktv</w:t>
      </w:r>
      <w:proofErr w:type="spellEnd"/>
      <w:r w:rsidRPr="00D17D18">
        <w:rPr>
          <w:rFonts w:ascii="Arial" w:hAnsi="Arial" w:cs="Arial"/>
          <w:sz w:val="20"/>
          <w:szCs w:val="20"/>
        </w:rPr>
        <w:t>. 13. §</w:t>
      </w:r>
      <w:proofErr w:type="spellStart"/>
      <w:r w:rsidRPr="00D17D18">
        <w:rPr>
          <w:rFonts w:ascii="Arial" w:hAnsi="Arial" w:cs="Arial"/>
          <w:sz w:val="20"/>
          <w:szCs w:val="20"/>
        </w:rPr>
        <w:t>-a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 szerinti felnőttképzési/képzési szerződést köt;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megfelel a rendezett munkaügyi kapcsolatokról szóló jogszabályokban foglalt feltételeknek; 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nem áll csődeljárás, felszámolási eljárás, vagy végelszámolás alatt;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vállalja, hogy az </w:t>
      </w:r>
      <w:proofErr w:type="spellStart"/>
      <w:r w:rsidRPr="00D17D18">
        <w:rPr>
          <w:rFonts w:ascii="Arial" w:hAnsi="Arial" w:cs="Arial"/>
          <w:sz w:val="20"/>
          <w:szCs w:val="20"/>
        </w:rPr>
        <w:t>Fktv</w:t>
      </w:r>
      <w:proofErr w:type="spellEnd"/>
      <w:r w:rsidRPr="00D17D18">
        <w:rPr>
          <w:rFonts w:ascii="Arial" w:hAnsi="Arial" w:cs="Arial"/>
          <w:sz w:val="20"/>
          <w:szCs w:val="20"/>
        </w:rPr>
        <w:t>. 11. § (1) g) pontja alapján felméri a résztvevők előzetes tudásszintjét.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 Jogosultságot alátámasztó dokumentumot minden esetben az ajánlathoz mellékelnie szükséges.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Az engedélyezett képzés képzési programjának óraszáma megfelel a felhívásban meghatározott óraszám-intervallumnak, továbbá az engedélyezett képzés megnevezése (nem szükséges a szó szerinti egyezőség), célja és célcsoportja a felhívás elvárása szerinti.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gépjárművezetői képesítések megszerzésére irányuló képzések a jogszabály által előírt időtartamban kerüljenek lebonyolításra. (Amennyiben a jogszabály nem kötött óraszámot határoz meg, akkor a kötelező minimális óraszám az irányadó.)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meghirdetett képzés helyszíne szerinti településen/megyében olyan állandó ügyfélszolgálatot működtet, amely biztosítja a képzés iránt érdeklődők és a képzésben résztvevők számára a személyes megkeresés és a telefonon történő elérés lehetőségét, és biztosítja az ügyfélszolgálat ellátásához szükséges feltételeket,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képzések megfelelnek az ágazati jogszabályokban foglaltaknak.</w:t>
      </w: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Tartalmi követelmények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képző vállalja, hogy a Képzési ajánlattételi adatlap alapján</w:t>
      </w:r>
      <w:r w:rsidRPr="00D17D18" w:rsidDel="007416BA">
        <w:rPr>
          <w:rFonts w:ascii="Arial" w:hAnsi="Arial" w:cs="Arial"/>
          <w:sz w:val="20"/>
          <w:szCs w:val="20"/>
        </w:rPr>
        <w:t xml:space="preserve"> </w:t>
      </w:r>
      <w:r w:rsidRPr="00D17D18">
        <w:rPr>
          <w:rFonts w:ascii="Arial" w:hAnsi="Arial" w:cs="Arial"/>
          <w:sz w:val="20"/>
          <w:szCs w:val="20"/>
        </w:rPr>
        <w:t xml:space="preserve">kiválasztási folyamat rész- és összesített eredményét minden esetben dokumentálja, és </w:t>
      </w:r>
      <w:proofErr w:type="gramStart"/>
      <w:r w:rsidRPr="00D17D18">
        <w:rPr>
          <w:rFonts w:ascii="Arial" w:hAnsi="Arial" w:cs="Arial"/>
          <w:sz w:val="20"/>
          <w:szCs w:val="20"/>
        </w:rPr>
        <w:t>ezen</w:t>
      </w:r>
      <w:proofErr w:type="gramEnd"/>
      <w:r w:rsidRPr="00D17D18">
        <w:rPr>
          <w:rFonts w:ascii="Arial" w:hAnsi="Arial" w:cs="Arial"/>
          <w:sz w:val="20"/>
          <w:szCs w:val="20"/>
        </w:rPr>
        <w:t xml:space="preserve"> dokumentációt a tanfolyam befejezéséig megőrzi.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Több képzési irányra tett ajánlat esetén a szükséges szakképzettséggel és szakmai gyakorlattal rendelkező oktatókat a képzési programok egyidejű indítása esetén is biztosítani tudja.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535005348"/>
      <w:r w:rsidRPr="00D17D18">
        <w:rPr>
          <w:rFonts w:ascii="Arial" w:hAnsi="Arial" w:cs="Arial"/>
          <w:sz w:val="20"/>
          <w:szCs w:val="20"/>
        </w:rPr>
        <w:t>A kiírásban szereplő helyszíntől való eltérés csak akkor elfogadható, ha az adott helyszínen nem biztosítható a feltétel, s erről a szükséges indokolást csatolja az ajánlathoz. Az indoklás elutasítása az ajánlat érvénytelenségét vonja maga után. Ebben az esetben a kormányhivatalnak indokolnia kell az elutasítás okát.</w:t>
      </w:r>
    </w:p>
    <w:bookmarkEnd w:id="1"/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tanfolyam lebonyolításával kapcsolatos egyéb díjat a képzésben résztvevőtől nem kér (pl.: PÁV vizsgálat, védőoltás).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tanfolyam indítását az ajánlatban vállalt minimális létszám megléte esetén az év bármely szakában vállalja (ajánlatában a minimális létszámot megjelöli).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A képző vállalja a meghirdetett településtől eltérő helyszínen (kivéve főváros, ahol ez nem releváns) tartandó képzés lebonyolítását is, amennyiben a Kormányhivatal </w:t>
      </w:r>
      <w:proofErr w:type="spellStart"/>
      <w:r w:rsidRPr="00D17D18">
        <w:rPr>
          <w:rFonts w:ascii="Arial" w:hAnsi="Arial" w:cs="Arial"/>
          <w:sz w:val="20"/>
          <w:szCs w:val="20"/>
        </w:rPr>
        <w:t>munkaerőpiaci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 okok miatt a képzési jegyzékre felvett képző intézményt - speciális technikai feltételeket nem igénylő képzés esetén - erre felkéri. Ebben az esetben az oktatás helyszínén arra alkalmas ingatlant bérel, vagy más módon </w:t>
      </w:r>
      <w:r w:rsidRPr="00D17D18">
        <w:rPr>
          <w:rFonts w:ascii="Arial" w:hAnsi="Arial" w:cs="Arial"/>
          <w:sz w:val="20"/>
          <w:szCs w:val="20"/>
        </w:rPr>
        <w:lastRenderedPageBreak/>
        <w:t>használatba vesz, amelyet alátámasztó dokumentumot (szerződést, szándéknyilatkozatot) bemutatja.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képző vállalja, hogy a képzések megvalósítása során a megengedett hiányzás mértéke (elmélet, gyakorlat összesen) maximum 20%.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D17D18">
        <w:rPr>
          <w:rFonts w:ascii="Arial" w:hAnsi="Arial" w:cs="Arial"/>
          <w:sz w:val="20"/>
          <w:szCs w:val="20"/>
        </w:rPr>
        <w:t>A képző vállalja, hogy a lemorzsolódás csökkentése érdekében a megengedett hiányzás indokolt, igazolt távolléttel történő túllépése esetén a mulasztott órák pótlására plusz költség felszámítása</w:t>
      </w:r>
      <w:r w:rsidRPr="00D17D18">
        <w:rPr>
          <w:rFonts w:ascii="Arial" w:hAnsi="Arial" w:cs="Arial"/>
          <w:sz w:val="20"/>
          <w:szCs w:val="20"/>
          <w:lang w:eastAsia="en-US"/>
        </w:rPr>
        <w:t xml:space="preserve"> nélkül lehetőséget biztosít, ha azt a résztvevő írásban kéri.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Formai követelmények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Ajánlatot csak a jelen felhívás 2. sz. és 3. sz. mellékletét képező, szövegszerkesztővel kitöltött adatlapokon lehet benyújtani.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Az „</w:t>
      </w:r>
      <w:bookmarkStart w:id="2" w:name="Intad2"/>
      <w:r w:rsidRPr="00D17D18">
        <w:rPr>
          <w:rFonts w:ascii="Arial" w:hAnsi="Arial" w:cs="Arial"/>
          <w:sz w:val="20"/>
          <w:szCs w:val="20"/>
        </w:rPr>
        <w:fldChar w:fldCharType="begin"/>
      </w:r>
      <w:r w:rsidRPr="00D17D18">
        <w:rPr>
          <w:rFonts w:ascii="Arial" w:hAnsi="Arial" w:cs="Arial"/>
          <w:sz w:val="20"/>
          <w:szCs w:val="20"/>
        </w:rPr>
        <w:instrText xml:space="preserve"> HYPERLINK  \l "Intad3" </w:instrText>
      </w:r>
      <w:r w:rsidRPr="00D17D18">
        <w:rPr>
          <w:rFonts w:ascii="Arial" w:hAnsi="Arial" w:cs="Arial"/>
          <w:sz w:val="20"/>
          <w:szCs w:val="20"/>
        </w:rPr>
        <w:fldChar w:fldCharType="separate"/>
      </w:r>
      <w:r w:rsidRPr="00D17D18">
        <w:rPr>
          <w:rFonts w:ascii="Arial" w:hAnsi="Arial" w:cs="Arial"/>
          <w:sz w:val="20"/>
          <w:szCs w:val="20"/>
        </w:rPr>
        <w:t>Intézményi ajánlattételi adatlap</w:t>
      </w:r>
      <w:bookmarkEnd w:id="2"/>
      <w:r w:rsidRPr="00D17D18">
        <w:rPr>
          <w:rFonts w:ascii="Arial" w:hAnsi="Arial" w:cs="Arial"/>
          <w:sz w:val="20"/>
          <w:szCs w:val="20"/>
        </w:rPr>
        <w:fldChar w:fldCharType="end"/>
      </w:r>
      <w:r w:rsidRPr="00D17D18">
        <w:rPr>
          <w:rFonts w:ascii="Arial" w:hAnsi="Arial" w:cs="Arial"/>
          <w:sz w:val="20"/>
          <w:szCs w:val="20"/>
        </w:rPr>
        <w:t>” című dokumentumot és kötelező mellékleteit egy eredeti nemzeti színű szalaggal összefűzött, megbonthatatlan példányban, oldalszámozással és tartalomjegyzékkel ellátva;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>a „Képzési ajánlattételi adatlap” nyomtatványt képzési irányonként egymástól elkülönítve és külön nemzeti színű szalaggal összefűzött, képzési irányonként megbonthatatlan példányban, oldalszámozással és tartalomjegyzékkel ellátva kell benyújtani. A képzési irányonként benyújtandó dokumentumok előlapjára kérjük feltüntetni az ajánlattevő nevét, címét, a felhívás 1. sz. mellékletében szereplő képzés sorszámát (egy előlapon csak egy ilyen sorszám szerepelhet), megnevezését és a képzés tervezett helyszínét is.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A képzés során tervezhető: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felkészülési idő a vizsgára, amely vagy az adott képesítésre vonatkozóan hatályos jogszabályok által meghatározott, vagy a képzés idejével arányos: a 6 hónapot meg nem haladó képzések esetén </w:t>
      </w:r>
      <w:proofErr w:type="spellStart"/>
      <w:r w:rsidRPr="00D17D18">
        <w:rPr>
          <w:rFonts w:ascii="Arial" w:hAnsi="Arial" w:cs="Arial"/>
          <w:sz w:val="20"/>
          <w:szCs w:val="20"/>
        </w:rPr>
        <w:t>max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. 5 munkanap lehet; a 6-12 hónapig tartó képzési programok esetében </w:t>
      </w:r>
      <w:proofErr w:type="spellStart"/>
      <w:r w:rsidRPr="00D17D18">
        <w:rPr>
          <w:rFonts w:ascii="Arial" w:hAnsi="Arial" w:cs="Arial"/>
          <w:sz w:val="20"/>
          <w:szCs w:val="20"/>
        </w:rPr>
        <w:t>max</w:t>
      </w:r>
      <w:proofErr w:type="spellEnd"/>
      <w:r w:rsidRPr="00D17D18">
        <w:rPr>
          <w:rFonts w:ascii="Arial" w:hAnsi="Arial" w:cs="Arial"/>
          <w:sz w:val="20"/>
          <w:szCs w:val="20"/>
        </w:rPr>
        <w:t>. 10 munkanap.</w:t>
      </w:r>
    </w:p>
    <w:p w:rsidR="00B53BEE" w:rsidRPr="00D17D18" w:rsidRDefault="00B53BEE" w:rsidP="00B53BE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D18">
        <w:rPr>
          <w:rFonts w:ascii="Arial" w:hAnsi="Arial" w:cs="Arial"/>
          <w:sz w:val="20"/>
          <w:szCs w:val="20"/>
        </w:rPr>
        <w:t xml:space="preserve">tanítás nélküli munkanap: a 6-12 hónapos képzési programok esetében a képzés időtartamával arányos, de </w:t>
      </w:r>
      <w:proofErr w:type="spellStart"/>
      <w:r w:rsidRPr="00D17D18">
        <w:rPr>
          <w:rFonts w:ascii="Arial" w:hAnsi="Arial" w:cs="Arial"/>
          <w:sz w:val="20"/>
          <w:szCs w:val="20"/>
        </w:rPr>
        <w:t>max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. 5 munkanap; a 12 hónapot meghaladó képzések esetében </w:t>
      </w:r>
      <w:proofErr w:type="spellStart"/>
      <w:r w:rsidRPr="00D17D18">
        <w:rPr>
          <w:rFonts w:ascii="Arial" w:hAnsi="Arial" w:cs="Arial"/>
          <w:sz w:val="20"/>
          <w:szCs w:val="20"/>
        </w:rPr>
        <w:t>max</w:t>
      </w:r>
      <w:proofErr w:type="spellEnd"/>
      <w:r w:rsidRPr="00D17D18">
        <w:rPr>
          <w:rFonts w:ascii="Arial" w:hAnsi="Arial" w:cs="Arial"/>
          <w:sz w:val="20"/>
          <w:szCs w:val="20"/>
        </w:rPr>
        <w:t xml:space="preserve">. 8 munkanap. </w:t>
      </w:r>
    </w:p>
    <w:p w:rsidR="00B53BEE" w:rsidRPr="00D17D18" w:rsidRDefault="00B53BEE" w:rsidP="00B53BEE">
      <w:pPr>
        <w:rPr>
          <w:sz w:val="20"/>
          <w:szCs w:val="20"/>
        </w:rPr>
      </w:pPr>
    </w:p>
    <w:p w:rsidR="00B53BEE" w:rsidRPr="00D17D18" w:rsidRDefault="00B53BEE" w:rsidP="00B53BEE">
      <w:pPr>
        <w:rPr>
          <w:sz w:val="20"/>
          <w:szCs w:val="20"/>
        </w:rPr>
      </w:pPr>
      <w:r w:rsidRPr="00D17D18">
        <w:rPr>
          <w:sz w:val="20"/>
          <w:szCs w:val="20"/>
        </w:rPr>
        <w:t>A képzés intenzitásánál a vizsgára való felkészülés és a szünet idejét nem kell figyelembe venni.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Az ajánlatok benyújtásának módja, helye, határideje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Az ajánlatokat cégszerűen aláírva, zárt borítékban személyesen vagy meghatalmazott útján, illetve futárszolgálattal </w:t>
      </w:r>
      <w:r w:rsidRPr="00717097">
        <w:rPr>
          <w:b/>
          <w:sz w:val="20"/>
          <w:szCs w:val="20"/>
          <w:lang w:eastAsia="en-US"/>
        </w:rPr>
        <w:t xml:space="preserve">2019. március </w:t>
      </w:r>
      <w:r w:rsidR="00703B4E" w:rsidRPr="00717097">
        <w:rPr>
          <w:b/>
          <w:sz w:val="20"/>
          <w:szCs w:val="20"/>
          <w:lang w:eastAsia="en-US"/>
        </w:rPr>
        <w:t>25</w:t>
      </w:r>
      <w:r w:rsidRPr="00717097">
        <w:rPr>
          <w:b/>
          <w:sz w:val="20"/>
          <w:szCs w:val="20"/>
          <w:lang w:eastAsia="en-US"/>
        </w:rPr>
        <w:t>. 1</w:t>
      </w:r>
      <w:r w:rsidR="00703B4E" w:rsidRPr="00717097">
        <w:rPr>
          <w:b/>
          <w:sz w:val="20"/>
          <w:szCs w:val="20"/>
          <w:lang w:eastAsia="en-US"/>
        </w:rPr>
        <w:t>0</w:t>
      </w:r>
      <w:r w:rsidRPr="00717097">
        <w:rPr>
          <w:b/>
          <w:sz w:val="20"/>
          <w:szCs w:val="20"/>
          <w:lang w:eastAsia="en-US"/>
        </w:rPr>
        <w:t>:00</w:t>
      </w:r>
      <w:r w:rsidR="00717097">
        <w:rPr>
          <w:sz w:val="20"/>
          <w:szCs w:val="20"/>
          <w:lang w:eastAsia="en-US"/>
        </w:rPr>
        <w:t xml:space="preserve"> </w:t>
      </w:r>
      <w:r w:rsidR="00717097" w:rsidRPr="00717097">
        <w:rPr>
          <w:b/>
          <w:sz w:val="20"/>
          <w:szCs w:val="20"/>
          <w:lang w:eastAsia="en-US"/>
        </w:rPr>
        <w:t>óráig</w:t>
      </w:r>
      <w:r w:rsidRPr="00D17D18">
        <w:rPr>
          <w:sz w:val="20"/>
          <w:szCs w:val="20"/>
          <w:lang w:eastAsia="en-US"/>
        </w:rPr>
        <w:t xml:space="preserve"> lehet benyújtani (a futárszolgálati úton feladott küldemények is csak akkor érvényesek, amennyiben a beadási határidőre beérkeznek a címzetthez).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Cím</w:t>
      </w:r>
      <w:proofErr w:type="gramStart"/>
      <w:r w:rsidRPr="00D17D18">
        <w:rPr>
          <w:sz w:val="20"/>
          <w:szCs w:val="20"/>
          <w:lang w:eastAsia="en-US"/>
        </w:rPr>
        <w:t xml:space="preserve">:  </w:t>
      </w:r>
      <w:r w:rsidRPr="00717097">
        <w:rPr>
          <w:b/>
          <w:sz w:val="20"/>
          <w:szCs w:val="20"/>
          <w:lang w:eastAsia="en-US"/>
        </w:rPr>
        <w:t>Borsod-Abaúj-Zemplén</w:t>
      </w:r>
      <w:proofErr w:type="gramEnd"/>
      <w:r w:rsidRPr="00717097">
        <w:rPr>
          <w:b/>
          <w:sz w:val="20"/>
          <w:szCs w:val="20"/>
          <w:lang w:eastAsia="en-US"/>
        </w:rPr>
        <w:t xml:space="preserve"> Megyei Kormányhivatal Foglalkoztatási Főosztály (címe: 3530 Miskolc,</w:t>
      </w:r>
      <w:r w:rsidR="00717097" w:rsidRPr="00717097">
        <w:rPr>
          <w:b/>
          <w:sz w:val="20"/>
          <w:szCs w:val="20"/>
          <w:lang w:eastAsia="en-US"/>
        </w:rPr>
        <w:t xml:space="preserve"> Mindszent tér 3. II. emelet 211</w:t>
      </w:r>
      <w:r w:rsidRPr="00717097">
        <w:rPr>
          <w:b/>
          <w:sz w:val="20"/>
          <w:szCs w:val="20"/>
          <w:lang w:eastAsia="en-US"/>
        </w:rPr>
        <w:t>. szoba)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A részletes ajánlattételi felhívás (ajánlattételi adatlap és mellékletei) letölthetők </w:t>
      </w:r>
      <w:hyperlink r:id="rId8" w:history="1">
        <w:r w:rsidR="002A1EB1" w:rsidRPr="00D17D18">
          <w:rPr>
            <w:rStyle w:val="Hiperhivatkozs"/>
            <w:sz w:val="20"/>
            <w:szCs w:val="20"/>
            <w:lang w:eastAsia="en-US"/>
          </w:rPr>
          <w:t>http://borsod-abauj-zemplen.munka.hu</w:t>
        </w:r>
      </w:hyperlink>
      <w:r w:rsidR="002A1EB1" w:rsidRPr="00D17D18">
        <w:rPr>
          <w:sz w:val="20"/>
          <w:szCs w:val="20"/>
          <w:lang w:eastAsia="en-US"/>
        </w:rPr>
        <w:t xml:space="preserve"> weboldal </w:t>
      </w:r>
      <w:r w:rsidR="002A1EB1" w:rsidRPr="00D17D18">
        <w:rPr>
          <w:b/>
          <w:sz w:val="20"/>
          <w:szCs w:val="20"/>
          <w:lang w:eastAsia="en-US"/>
        </w:rPr>
        <w:t>Képzés</w:t>
      </w:r>
      <w:r w:rsidRPr="00D17D18">
        <w:rPr>
          <w:sz w:val="20"/>
          <w:szCs w:val="20"/>
          <w:lang w:eastAsia="en-US"/>
        </w:rPr>
        <w:t xml:space="preserve"> menüpont alatt.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Hiányosságok pótlása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A Kormányhivatal hiányosságok pótlására lehetőséget egy alkalommal – az erről szóló értesítő levélben meghatározott időpontig – biztosít. A pótlásra felszólítás kizárólag elektronikus formában, az intézményi dokumentációban megjelölt e-mail címre kerül megküldésre. A pótlást az ajánlat benyújtásánál meghatározott módon kell benyújtani. 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Nem lehetséges a hiányosságok pótlása, ha: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proofErr w:type="gramStart"/>
      <w:r w:rsidRPr="00D17D18">
        <w:rPr>
          <w:sz w:val="20"/>
          <w:szCs w:val="20"/>
          <w:lang w:eastAsia="en-US"/>
        </w:rPr>
        <w:t>a</w:t>
      </w:r>
      <w:proofErr w:type="gramEnd"/>
      <w:r w:rsidRPr="00D17D18">
        <w:rPr>
          <w:sz w:val="20"/>
          <w:szCs w:val="20"/>
          <w:lang w:eastAsia="en-US"/>
        </w:rPr>
        <w:t xml:space="preserve">) </w:t>
      </w:r>
      <w:proofErr w:type="spellStart"/>
      <w:r w:rsidRPr="00D17D18">
        <w:rPr>
          <w:sz w:val="20"/>
          <w:szCs w:val="20"/>
          <w:lang w:eastAsia="en-US"/>
        </w:rPr>
        <w:t>a</w:t>
      </w:r>
      <w:proofErr w:type="spellEnd"/>
      <w:r w:rsidRPr="00D17D18">
        <w:rPr>
          <w:sz w:val="20"/>
          <w:szCs w:val="20"/>
          <w:lang w:eastAsia="en-US"/>
        </w:rPr>
        <w:t xml:space="preserve"> formanyomtatványban bármilyen szakmai tartalommal kapcsolatos érdemi változtatást tesz, amely az elbírálást is érdemben befolyásolja (kivéve azokat az eseteket, ahol az adatlap erre lehetőséget biztosít);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b) az ajánlat a beadási határidőig nem (vagy nem a megfelelő módon) érkezik be az kormányhivatalhoz;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c) az intézmény nem a meghirdetett – a felhívás 1. sz. mellékletében feltüntetett – képzés lebonyolítására nyújtja be ajánlatát;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d) az ajánlat paraméterei (létszám, óraszám, képzés megnevezése, OKJ szám stb.) nem felelnek meg az ajánlattételi felhívás 1. sz. mellékletében meghatározott feltételeknek;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proofErr w:type="gramStart"/>
      <w:r w:rsidRPr="00D17D18">
        <w:rPr>
          <w:sz w:val="20"/>
          <w:szCs w:val="20"/>
          <w:lang w:eastAsia="en-US"/>
        </w:rPr>
        <w:t>e</w:t>
      </w:r>
      <w:proofErr w:type="gramEnd"/>
      <w:r w:rsidRPr="00D17D18">
        <w:rPr>
          <w:sz w:val="20"/>
          <w:szCs w:val="20"/>
          <w:lang w:eastAsia="en-US"/>
        </w:rPr>
        <w:t>)</w:t>
      </w:r>
      <w:r w:rsidRPr="00D17D18">
        <w:rPr>
          <w:sz w:val="20"/>
          <w:szCs w:val="20"/>
        </w:rPr>
        <w:t xml:space="preserve"> </w:t>
      </w:r>
      <w:r w:rsidRPr="00D17D18">
        <w:rPr>
          <w:sz w:val="20"/>
          <w:szCs w:val="20"/>
          <w:lang w:eastAsia="en-US"/>
        </w:rPr>
        <w:t>az ajánlatban szereplő képzési irányok vonatkozásában nem rendelkezik engedéllyel,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proofErr w:type="gramStart"/>
      <w:r w:rsidRPr="00D17D18">
        <w:rPr>
          <w:sz w:val="20"/>
          <w:szCs w:val="20"/>
          <w:lang w:eastAsia="en-US"/>
        </w:rPr>
        <w:t>f</w:t>
      </w:r>
      <w:proofErr w:type="gramEnd"/>
      <w:r w:rsidRPr="00D17D18">
        <w:rPr>
          <w:sz w:val="20"/>
          <w:szCs w:val="20"/>
          <w:lang w:eastAsia="en-US"/>
        </w:rPr>
        <w:t>) az ajánlattevő pénzügyi ajánlata meghaladja a Pénzügyminisztérium (korábban: Nemzetgazdasági Minisztérium) által a Nemzetgazdasági Közlönyben közzétett – az ajánlattétel beadásának napján érvényes – költségnormák kereteit, vagy a költségkalkuláció nem felel meg a MÜM rendeletben foglaltaknak;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Amennyiben a költségkalkuláció és/vagy kiadások költségei egyértelmű, az értékelésre kiható számítási hibát tartalmaznak, akkor a képző pótlás keretében javíthatja. Indokolt esetben, az értékelésre kihatással nem bíró, egyértelmű számítási hiba javítása is kérhető.</w:t>
      </w: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Az ajánlatok bírálata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 jegyzékre kerülő intézmények és képzéseik kiválasztása a képzők által benyújtott ajánlatok alapján történik, az alábbi szempontok figyelembe vételével: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proofErr w:type="gramStart"/>
      <w:r w:rsidRPr="00D17D18">
        <w:rPr>
          <w:sz w:val="20"/>
          <w:szCs w:val="20"/>
          <w:lang w:eastAsia="en-US"/>
        </w:rPr>
        <w:t>a</w:t>
      </w:r>
      <w:proofErr w:type="gramEnd"/>
      <w:r w:rsidRPr="00D17D18">
        <w:rPr>
          <w:sz w:val="20"/>
          <w:szCs w:val="20"/>
          <w:lang w:eastAsia="en-US"/>
        </w:rPr>
        <w:t>) jogszabályi és az ajánlattételi felhívásban meghatározott tartalmi követelményeknek való megfelelés,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b) felhívás mellékletét képező bírálati szempontrendszer alapján történő pontozással.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Kizárólag azok az ajánlatok kerülnek értékelésre, melyek a pótlás nélkül, ill. pótlást követően az kormányhivatal által meghatározott – fentebb leírt – követelményeknek megfelelnek. 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Az ajánlat érvénytelen ha:</w:t>
      </w:r>
    </w:p>
    <w:p w:rsidR="00B53BEE" w:rsidRPr="00D17D18" w:rsidRDefault="00B53BEE" w:rsidP="00B53BE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D17D18">
        <w:rPr>
          <w:rFonts w:ascii="Arial" w:hAnsi="Arial" w:cs="Arial"/>
          <w:sz w:val="20"/>
          <w:szCs w:val="20"/>
          <w:lang w:eastAsia="en-US"/>
        </w:rPr>
        <w:t>az a beadási határidőn túl érkezik be,</w:t>
      </w:r>
    </w:p>
    <w:p w:rsidR="00B53BEE" w:rsidRPr="00D17D18" w:rsidRDefault="00B53BEE" w:rsidP="00B53BE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D17D18">
        <w:rPr>
          <w:rFonts w:ascii="Arial" w:hAnsi="Arial" w:cs="Arial"/>
          <w:sz w:val="20"/>
          <w:szCs w:val="20"/>
          <w:lang w:eastAsia="en-US"/>
        </w:rPr>
        <w:t>a hiányosságok pótlása nem teljes körű, vagy nem megfelelő,</w:t>
      </w:r>
    </w:p>
    <w:p w:rsidR="00B53BEE" w:rsidRPr="00D17D18" w:rsidRDefault="00B53BEE" w:rsidP="00B53BE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D17D18">
        <w:rPr>
          <w:rFonts w:ascii="Arial" w:hAnsi="Arial" w:cs="Arial"/>
          <w:sz w:val="20"/>
          <w:szCs w:val="20"/>
          <w:lang w:eastAsia="en-US"/>
        </w:rPr>
        <w:t>a hiányosságok pótlása a pótlási felhívásban kitűzött határidőig nem, vagy nem az ajánlat benyújtásánál meghatározott módon érkezik be az kormányhivatalhoz,</w:t>
      </w:r>
    </w:p>
    <w:p w:rsidR="00B53BEE" w:rsidRPr="00D17D18" w:rsidRDefault="00B53BEE" w:rsidP="00B53BEE">
      <w:pPr>
        <w:pStyle w:val="Listaszerbekezds"/>
        <w:numPr>
          <w:ilvl w:val="0"/>
          <w:numId w:val="2"/>
        </w:numPr>
        <w:jc w:val="both"/>
        <w:rPr>
          <w:sz w:val="20"/>
          <w:szCs w:val="20"/>
          <w:lang w:eastAsia="en-US"/>
        </w:rPr>
      </w:pPr>
      <w:r w:rsidRPr="00D17D18">
        <w:rPr>
          <w:rFonts w:ascii="Arial" w:hAnsi="Arial" w:cs="Arial"/>
          <w:sz w:val="20"/>
          <w:szCs w:val="20"/>
          <w:lang w:eastAsia="en-US"/>
        </w:rPr>
        <w:t xml:space="preserve">az ajánlattevő képző intézmény valamely, az OKJ-ban, szakmai és vizsgakövetelményben, </w:t>
      </w:r>
      <w:proofErr w:type="spellStart"/>
      <w:r w:rsidRPr="00D17D18">
        <w:rPr>
          <w:rFonts w:ascii="Arial" w:hAnsi="Arial" w:cs="Arial"/>
          <w:sz w:val="20"/>
          <w:szCs w:val="20"/>
          <w:lang w:eastAsia="en-US"/>
        </w:rPr>
        <w:t>SZVK-ban</w:t>
      </w:r>
      <w:proofErr w:type="spellEnd"/>
      <w:r w:rsidRPr="00D17D18">
        <w:rPr>
          <w:rFonts w:ascii="Arial" w:hAnsi="Arial" w:cs="Arial"/>
          <w:sz w:val="20"/>
          <w:szCs w:val="20"/>
          <w:lang w:eastAsia="en-US"/>
        </w:rPr>
        <w:t>, a szakmai követelményeket szabályozó egyéb jogszabályban meghatározott feltételt nem vállal,</w:t>
      </w:r>
    </w:p>
    <w:p w:rsidR="00B53BEE" w:rsidRPr="00D17D18" w:rsidRDefault="00B53BEE" w:rsidP="00B53BE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D17D18">
        <w:rPr>
          <w:rFonts w:ascii="Arial" w:hAnsi="Arial" w:cs="Arial"/>
          <w:sz w:val="20"/>
          <w:szCs w:val="20"/>
          <w:lang w:eastAsia="en-US"/>
        </w:rPr>
        <w:t>a képző a jelen ajánlattételi felhívásban meghatározott valamely feltételt nem vállal,</w:t>
      </w:r>
    </w:p>
    <w:p w:rsidR="00B53BEE" w:rsidRPr="00D17D18" w:rsidRDefault="00B53BEE" w:rsidP="00B53BE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D17D18">
        <w:rPr>
          <w:rFonts w:ascii="Arial" w:hAnsi="Arial" w:cs="Arial"/>
          <w:sz w:val="20"/>
          <w:szCs w:val="20"/>
          <w:lang w:eastAsia="en-US"/>
        </w:rPr>
        <w:t>a képző nem a meghirdetett képzés lebonyolítására nyújtja be ajánlatát,</w:t>
      </w:r>
    </w:p>
    <w:p w:rsidR="00B53BEE" w:rsidRPr="00D17D18" w:rsidRDefault="00B53BEE" w:rsidP="00B53BEE">
      <w:pPr>
        <w:pStyle w:val="Listaszerbekezds"/>
        <w:jc w:val="both"/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Az ajánlatban valótlan adatok, információk közlése megtévesztésnek minősül, amely az ajánlattevőt automatikusan kizárja a képzési jegyzékre történő felvételből. </w:t>
      </w: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Értesítés a képzési jegyzékre kerülésről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Az ajánlat képzési jegyzékre kerüléséről, illetőleg érvénytelenségéről/eredménytelenségéről az ajánlatot benyújtó képző intézmények a döntést követően haladéktalanul írásban értesítést kapnak a Kormányhivataltól.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A képzési programok indítása a Kormányhivatal képzési terveinek, pénzügyi forrásainak és a képzésben résztvevők megfelelő létszámban történő rendelkezésre állásának függvényében történik.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Felhívjuk a képző intézmények figyelmét, hogy a képzési jegyzékre való felkerülés a Kormányhivatal részéről nem jelent konkrét kötelezettségvállalást, utóbbinak feltétele a két fél közötti együttműködési megállapodás megkötése, amelynek megkötésére abban az esetben kerül sor, ha a képzésre van megfelelő létszámú jelentkező.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b/>
          <w:sz w:val="20"/>
          <w:szCs w:val="20"/>
          <w:lang w:eastAsia="en-US"/>
        </w:rPr>
      </w:pPr>
      <w:r w:rsidRPr="00D17D18">
        <w:rPr>
          <w:b/>
          <w:sz w:val="20"/>
          <w:szCs w:val="20"/>
          <w:lang w:eastAsia="en-US"/>
        </w:rPr>
        <w:t>Egyéb tudnivalók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A Kormányhivatal az ajánlatok elkészítésével összefüggő — írásban feltett, elektronikus úton megküldött — kérdésekre a </w:t>
      </w:r>
      <w:proofErr w:type="spellStart"/>
      <w:r w:rsidRPr="00717097">
        <w:rPr>
          <w:b/>
          <w:sz w:val="20"/>
          <w:szCs w:val="20"/>
          <w:lang w:eastAsia="en-US"/>
        </w:rPr>
        <w:t>nemet.levente</w:t>
      </w:r>
      <w:proofErr w:type="spellEnd"/>
      <w:r w:rsidRPr="00717097">
        <w:rPr>
          <w:b/>
          <w:sz w:val="20"/>
          <w:szCs w:val="20"/>
          <w:lang w:eastAsia="en-US"/>
        </w:rPr>
        <w:t>@borsod.gov</w:t>
      </w:r>
      <w:r w:rsidRPr="00D17D18">
        <w:rPr>
          <w:sz w:val="20"/>
          <w:szCs w:val="20"/>
          <w:lang w:eastAsia="en-US"/>
        </w:rPr>
        <w:t>.hu e-mail címen írásban ad felvilágosítást. Az ajánlatok benyújtásával kapcsolatban írásban feltett kérdések legkésőbb a benyújtási határidő letelte előtt 2 munkanappal nyújthatók be (legkésőbb 16 óráig). Az ez után írásban feltett kérdésekre nem áll módunkban válaszolni. A feltett kérdésekre a Kormányhivatal folyamatosan, de legkésőbb az ajánlati határidő lejárta előtt 1 munkanappal írásban, elektronikus úton megküldött levélben választ ad.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 xml:space="preserve">Kelt: </w:t>
      </w:r>
      <w:r w:rsidR="00717097">
        <w:rPr>
          <w:sz w:val="20"/>
          <w:szCs w:val="20"/>
          <w:lang w:eastAsia="en-US"/>
        </w:rPr>
        <w:t>Miskolc, 2019. március 08.</w:t>
      </w:r>
      <w:bookmarkStart w:id="3" w:name="_GoBack"/>
      <w:bookmarkEnd w:id="3"/>
    </w:p>
    <w:p w:rsidR="00B53BEE" w:rsidRPr="00D17D18" w:rsidRDefault="00B53BEE" w:rsidP="00B53BEE">
      <w:pPr>
        <w:rPr>
          <w:sz w:val="20"/>
          <w:szCs w:val="20"/>
          <w:lang w:eastAsia="en-US"/>
        </w:rPr>
      </w:pP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Mellékletek: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1. A felhívás tárgyát képező képzési irányok (1 sz. melléklet)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2. Intézményi ajánlattételi adatlap (2 sz. melléklet)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3. Képzési ajánlattételi adatlap (3 sz. melléklet)</w:t>
      </w:r>
    </w:p>
    <w:p w:rsidR="00B53BEE" w:rsidRPr="00D17D18" w:rsidRDefault="00B53BEE" w:rsidP="00B53BEE">
      <w:pPr>
        <w:rPr>
          <w:sz w:val="20"/>
          <w:szCs w:val="20"/>
          <w:lang w:eastAsia="en-US"/>
        </w:rPr>
      </w:pPr>
      <w:r w:rsidRPr="00D17D18">
        <w:rPr>
          <w:sz w:val="20"/>
          <w:szCs w:val="20"/>
          <w:lang w:eastAsia="en-US"/>
        </w:rPr>
        <w:t>4. Együttműködési megállapodás (4 sz. melléklet)</w:t>
      </w:r>
    </w:p>
    <w:p w:rsidR="001B0801" w:rsidRDefault="00B53BEE" w:rsidP="00B53BEE">
      <w:r w:rsidRPr="00D17D18">
        <w:rPr>
          <w:sz w:val="20"/>
          <w:szCs w:val="20"/>
          <w:lang w:eastAsia="en-US"/>
        </w:rPr>
        <w:t>5. Bírálati szempontrendszer (5 sz. melléklet)</w:t>
      </w:r>
    </w:p>
    <w:sectPr w:rsidR="001B0801" w:rsidSect="002A1EB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73" w:rsidRDefault="00246673" w:rsidP="002A1EB1">
      <w:r>
        <w:separator/>
      </w:r>
    </w:p>
  </w:endnote>
  <w:endnote w:type="continuationSeparator" w:id="0">
    <w:p w:rsidR="00246673" w:rsidRDefault="00246673" w:rsidP="002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73" w:rsidRDefault="00246673" w:rsidP="002A1EB1">
      <w:r>
        <w:separator/>
      </w:r>
    </w:p>
  </w:footnote>
  <w:footnote w:type="continuationSeparator" w:id="0">
    <w:p w:rsidR="00246673" w:rsidRDefault="00246673" w:rsidP="002A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B1" w:rsidRDefault="002A1EB1" w:rsidP="002A1EB1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B1" w:rsidRDefault="002A1EB1" w:rsidP="002A1EB1">
    <w:pPr>
      <w:pStyle w:val="lfej"/>
      <w:jc w:val="right"/>
    </w:pPr>
    <w:r>
      <w:t>Ajánlattételi felhívás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EE"/>
    <w:rsid w:val="001B0801"/>
    <w:rsid w:val="00246673"/>
    <w:rsid w:val="002A1EB1"/>
    <w:rsid w:val="00553210"/>
    <w:rsid w:val="0059354B"/>
    <w:rsid w:val="00703B4E"/>
    <w:rsid w:val="00717097"/>
    <w:rsid w:val="007B426C"/>
    <w:rsid w:val="00835E2E"/>
    <w:rsid w:val="008536BB"/>
    <w:rsid w:val="009558D1"/>
    <w:rsid w:val="009E3013"/>
    <w:rsid w:val="00B53BEE"/>
    <w:rsid w:val="00D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21E1-0503-4367-9E7C-653AEB9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B53BEE"/>
    <w:pPr>
      <w:spacing w:after="0" w:line="240" w:lineRule="auto"/>
      <w:jc w:val="both"/>
      <w:outlineLvl w:val="0"/>
    </w:pPr>
    <w:rPr>
      <w:rFonts w:eastAsia="Calibri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53BEE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B53BEE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B53BEE"/>
    <w:rPr>
      <w:rFonts w:ascii="Calibri" w:eastAsia="Calibri" w:hAnsi="Calibri" w:cs="Calibri"/>
      <w:sz w:val="22"/>
      <w:szCs w:val="2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1E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1EB1"/>
    <w:rPr>
      <w:rFonts w:eastAsia="Calibr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1E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1EB1"/>
    <w:rPr>
      <w:rFonts w:eastAsia="Calibr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sod-abauj-zemplen.munk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1878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 Levente</dc:creator>
  <cp:keywords/>
  <dc:description/>
  <cp:lastModifiedBy>Német Levente</cp:lastModifiedBy>
  <cp:revision>12</cp:revision>
  <dcterms:created xsi:type="dcterms:W3CDTF">2019-02-25T09:48:00Z</dcterms:created>
  <dcterms:modified xsi:type="dcterms:W3CDTF">2019-03-08T08:57:00Z</dcterms:modified>
</cp:coreProperties>
</file>