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C1" w:rsidRDefault="009518C1" w:rsidP="009518C1">
      <w:pPr>
        <w:pStyle w:val="Default"/>
        <w:spacing w:after="120" w:line="276" w:lineRule="auto"/>
        <w:jc w:val="center"/>
        <w:rPr>
          <w:b/>
          <w:sz w:val="20"/>
          <w:szCs w:val="20"/>
        </w:rPr>
      </w:pPr>
      <w:r>
        <w:rPr>
          <w:b/>
          <w:sz w:val="20"/>
          <w:szCs w:val="20"/>
        </w:rPr>
        <w:t xml:space="preserve">KÉRDÉSEK </w:t>
      </w:r>
      <w:r>
        <w:rPr>
          <w:b/>
          <w:sz w:val="20"/>
          <w:szCs w:val="20"/>
        </w:rPr>
        <w:t>–</w:t>
      </w:r>
      <w:r>
        <w:rPr>
          <w:b/>
          <w:sz w:val="20"/>
          <w:szCs w:val="20"/>
        </w:rPr>
        <w:t xml:space="preserve"> VÁLASZOK</w:t>
      </w:r>
    </w:p>
    <w:p w:rsidR="009518C1" w:rsidRDefault="009518C1" w:rsidP="009518C1">
      <w:pPr>
        <w:pStyle w:val="Default"/>
        <w:spacing w:after="120" w:line="276" w:lineRule="auto"/>
        <w:jc w:val="center"/>
        <w:rPr>
          <w:b/>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xml:space="preserve">1. OKJ-s illetve „B” képzési körös szakmai képzések esetén ahol az </w:t>
      </w:r>
      <w:proofErr w:type="spellStart"/>
      <w:r w:rsidRPr="009518C1">
        <w:rPr>
          <w:rFonts w:ascii="Arial" w:eastAsia="Times New Roman" w:hAnsi="Arial" w:cs="Arial"/>
          <w:color w:val="353838"/>
          <w:sz w:val="20"/>
          <w:szCs w:val="20"/>
        </w:rPr>
        <w:t>Szvk</w:t>
      </w:r>
      <w:proofErr w:type="spellEnd"/>
      <w:r w:rsidRPr="009518C1">
        <w:rPr>
          <w:rFonts w:ascii="Arial" w:eastAsia="Times New Roman" w:hAnsi="Arial" w:cs="Arial"/>
          <w:color w:val="353838"/>
          <w:sz w:val="20"/>
          <w:szCs w:val="20"/>
        </w:rPr>
        <w:t xml:space="preserve"> illetve az </w:t>
      </w:r>
      <w:proofErr w:type="spellStart"/>
      <w:r w:rsidRPr="009518C1">
        <w:rPr>
          <w:rFonts w:ascii="Arial" w:eastAsia="Times New Roman" w:hAnsi="Arial" w:cs="Arial"/>
          <w:color w:val="353838"/>
          <w:sz w:val="20"/>
          <w:szCs w:val="20"/>
        </w:rPr>
        <w:t>Szpk</w:t>
      </w:r>
      <w:proofErr w:type="spellEnd"/>
      <w:r w:rsidRPr="009518C1">
        <w:rPr>
          <w:rFonts w:ascii="Arial" w:eastAsia="Times New Roman" w:hAnsi="Arial" w:cs="Arial"/>
          <w:color w:val="353838"/>
          <w:sz w:val="20"/>
          <w:szCs w:val="20"/>
        </w:rPr>
        <w:t xml:space="preserve"> alapján egészségügyi alkalmassági követelmények szükségesek, ott a „Képzési ajánlattételi adatlap” 4. pontjánál az „egészségügyi szakmai alkalmassági vizsgálatot” kell jelölni, mint a képzés megkezdésének feltétele, vagy a „foglalkozás egészségügyi alkalmassági vizsgálatot”? Mivel szakmai alkalmassági vizsgálaton kell részt venniük, de foglakozás-egészségügyi </w:t>
      </w:r>
      <w:proofErr w:type="spellStart"/>
      <w:r w:rsidRPr="009518C1">
        <w:rPr>
          <w:rFonts w:ascii="Arial" w:eastAsia="Times New Roman" w:hAnsi="Arial" w:cs="Arial"/>
          <w:color w:val="353838"/>
          <w:sz w:val="20"/>
          <w:szCs w:val="20"/>
        </w:rPr>
        <w:t>szakellátóhelyre</w:t>
      </w:r>
      <w:proofErr w:type="spellEnd"/>
      <w:r w:rsidRPr="009518C1">
        <w:rPr>
          <w:rFonts w:ascii="Arial" w:eastAsia="Times New Roman" w:hAnsi="Arial" w:cs="Arial"/>
          <w:color w:val="353838"/>
          <w:sz w:val="20"/>
          <w:szCs w:val="20"/>
        </w:rPr>
        <w:t xml:space="preserve"> kell küldenünk őket.</w:t>
      </w:r>
    </w:p>
    <w:p w:rsidR="009518C1" w:rsidRPr="00435F15" w:rsidRDefault="009518C1"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w:t>
      </w:r>
      <w:r w:rsidRPr="009518C1">
        <w:rPr>
          <w:rFonts w:ascii="Arial" w:eastAsia="Times New Roman" w:hAnsi="Arial" w:cs="Arial"/>
          <w:color w:val="FF0000"/>
          <w:sz w:val="20"/>
          <w:szCs w:val="20"/>
          <w:u w:val="single"/>
        </w:rPr>
        <w:t xml:space="preserve"> </w:t>
      </w:r>
      <w:r w:rsidRPr="009518C1">
        <w:rPr>
          <w:rFonts w:ascii="Arial" w:eastAsia="Times New Roman" w:hAnsi="Arial" w:cs="Arial"/>
          <w:color w:val="FF0000"/>
          <w:sz w:val="20"/>
          <w:szCs w:val="20"/>
        </w:rPr>
        <w:t xml:space="preserve">A képzés megkezdésének feltétele a hatályos SZVK / </w:t>
      </w:r>
      <w:proofErr w:type="spellStart"/>
      <w:r w:rsidRPr="009518C1">
        <w:rPr>
          <w:rFonts w:ascii="Arial" w:eastAsia="Times New Roman" w:hAnsi="Arial" w:cs="Arial"/>
          <w:color w:val="FF0000"/>
          <w:sz w:val="20"/>
          <w:szCs w:val="20"/>
        </w:rPr>
        <w:t>SzPK-ban</w:t>
      </w:r>
      <w:proofErr w:type="spellEnd"/>
      <w:r w:rsidRPr="009518C1">
        <w:rPr>
          <w:rFonts w:ascii="Arial" w:eastAsia="Times New Roman" w:hAnsi="Arial" w:cs="Arial"/>
          <w:color w:val="FF0000"/>
          <w:sz w:val="20"/>
          <w:szCs w:val="20"/>
        </w:rPr>
        <w:t xml:space="preserve"> előírt követelmények szerint szükséges megvalósítani, a résztvevők kiválasztásának tervezett módját is szintén a hatályos </w:t>
      </w:r>
      <w:proofErr w:type="spellStart"/>
      <w:r w:rsidRPr="009518C1">
        <w:rPr>
          <w:rFonts w:ascii="Arial" w:eastAsia="Times New Roman" w:hAnsi="Arial" w:cs="Arial"/>
          <w:color w:val="FF0000"/>
          <w:sz w:val="20"/>
          <w:szCs w:val="20"/>
        </w:rPr>
        <w:t>SzVK</w:t>
      </w:r>
      <w:proofErr w:type="spellEnd"/>
      <w:r w:rsidRPr="009518C1">
        <w:rPr>
          <w:rFonts w:ascii="Arial" w:eastAsia="Times New Roman" w:hAnsi="Arial" w:cs="Arial"/>
          <w:color w:val="FF0000"/>
          <w:sz w:val="20"/>
          <w:szCs w:val="20"/>
        </w:rPr>
        <w:t xml:space="preserve"> / </w:t>
      </w:r>
      <w:proofErr w:type="spellStart"/>
      <w:r w:rsidRPr="009518C1">
        <w:rPr>
          <w:rFonts w:ascii="Arial" w:eastAsia="Times New Roman" w:hAnsi="Arial" w:cs="Arial"/>
          <w:color w:val="FF0000"/>
          <w:sz w:val="20"/>
          <w:szCs w:val="20"/>
        </w:rPr>
        <w:t>SzPK-ban</w:t>
      </w:r>
      <w:proofErr w:type="spellEnd"/>
      <w:r w:rsidRPr="009518C1">
        <w:rPr>
          <w:rFonts w:ascii="Arial" w:eastAsia="Times New Roman" w:hAnsi="Arial" w:cs="Arial"/>
          <w:color w:val="FF0000"/>
          <w:sz w:val="20"/>
          <w:szCs w:val="20"/>
        </w:rPr>
        <w:t xml:space="preserve"> rögzítetteknek megfelelően kell lebonyolítani, ezért mindkét résznél szükséges kitölteni / aláhúzni a megfelelő részeket.</w:t>
      </w:r>
    </w:p>
    <w:p w:rsidR="009518C1" w:rsidRPr="00435F15" w:rsidRDefault="009518C1"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2. „Képzési ajánlattételi adatlap” 10. pontjánál</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b/>
          <w:bCs/>
          <w:color w:val="353838"/>
          <w:sz w:val="20"/>
          <w:szCs w:val="20"/>
        </w:rPr>
        <w:t xml:space="preserve">„Referencia: </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Az ajánlat szerinti azonos szakképesítésnek, (nem OKJ-s szakmai-, ill. OKJ-s képzés esetén) vagy az ajánlatkérés szerinti idegen nyelvnek (nyelvi képzés esetén), vagy az ajánlatkérés szerinti általános képzésnek (általános képzés esetén), vagy az ajánlatkérés szerinti gépjárművezetői kategóriának (közúti járművek vezetésére jogosító vezetői engedély megszerzésére irányuló képzés esetén) megfelelő releváns kategóriában megvalósított korábbi tanfolyamok bemutatása. Amennyiben az ajánlatban beadott képzési irányban nem bonyolított az ajánlati felhívást megelőző 3 évben képzést, akkor azt szükséges megadni, hogy milyen képzési irányokban képezett”</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xml:space="preserve">A fenti leírásban mit jelent a „releváns kategória” elnevezés? Ez ugyanazon szakmacsoportot jelenti? </w:t>
      </w:r>
    </w:p>
    <w:p w:rsidR="009518C1" w:rsidRPr="00435F15" w:rsidRDefault="009518C1"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 xml:space="preserve">Válasz: A leírásban a "releváns kategória" az ajánlattételi felhívás 1 sz. mellékletében rögzített képzési szakirányoknak való megfelelést jelenti. </w:t>
      </w:r>
    </w:p>
    <w:p w:rsidR="009518C1" w:rsidRPr="00435F15" w:rsidRDefault="009518C1"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Illetve mire vonatkozik a „képzési irány” kifejezés?</w:t>
      </w:r>
    </w:p>
    <w:p w:rsidR="009518C1" w:rsidRPr="00435F15" w:rsidRDefault="009518C1"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 Az ajánlattételi felhívás 1. sz. mellékletében rögzített képzési szakirányokat jelöli a "képzési irány" kifejezés.</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br/>
      </w:r>
      <w:r w:rsidRPr="009518C1">
        <w:rPr>
          <w:rFonts w:ascii="Arial" w:eastAsia="Times New Roman" w:hAnsi="Arial" w:cs="Arial"/>
          <w:color w:val="353838"/>
          <w:sz w:val="20"/>
          <w:szCs w:val="20"/>
        </w:rPr>
        <w:t xml:space="preserve">Pl. a Betanított csőszerelő képzéshez referenciaként a piaci alapú </w:t>
      </w:r>
      <w:proofErr w:type="spellStart"/>
      <w:r w:rsidRPr="009518C1">
        <w:rPr>
          <w:rFonts w:ascii="Arial" w:eastAsia="Times New Roman" w:hAnsi="Arial" w:cs="Arial"/>
          <w:color w:val="353838"/>
          <w:sz w:val="20"/>
          <w:szCs w:val="20"/>
        </w:rPr>
        <w:t>Izometriás</w:t>
      </w:r>
      <w:proofErr w:type="spellEnd"/>
      <w:r w:rsidRPr="009518C1">
        <w:rPr>
          <w:rFonts w:ascii="Arial" w:eastAsia="Times New Roman" w:hAnsi="Arial" w:cs="Arial"/>
          <w:color w:val="353838"/>
          <w:sz w:val="20"/>
          <w:szCs w:val="20"/>
        </w:rPr>
        <w:t xml:space="preserve"> csőszerelő képzéseinket beírhatjuk? Vagy a Betanított csőszerelő képzéssel egy szakmacsoportba tartozó Hegesztő képzéseinket is beírhatjuk referenciaként?</w:t>
      </w:r>
    </w:p>
    <w:p w:rsidR="009518C1" w:rsidRPr="00435F15" w:rsidRDefault="009518C1"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 xml:space="preserve">Válasz: Az ajánlat tételi felhívás 1. sz. mellékletében rögzített képzési szakirányokkal való pontos egyezőség 3 pont; nincs referenciája azonos szakképesítés/hatósági jellegű képzés/nyelvi képzésnél/általános képzés: 1 pont. Mivel a </w:t>
      </w:r>
      <w:proofErr w:type="spellStart"/>
      <w:r w:rsidRPr="009518C1">
        <w:rPr>
          <w:rFonts w:ascii="Arial" w:eastAsia="Times New Roman" w:hAnsi="Arial" w:cs="Arial"/>
          <w:color w:val="FF0000"/>
          <w:sz w:val="20"/>
          <w:szCs w:val="20"/>
        </w:rPr>
        <w:t>részszakképesítés</w:t>
      </w:r>
      <w:proofErr w:type="spellEnd"/>
      <w:r w:rsidRPr="009518C1">
        <w:rPr>
          <w:rFonts w:ascii="Arial" w:eastAsia="Times New Roman" w:hAnsi="Arial" w:cs="Arial"/>
          <w:color w:val="FF0000"/>
          <w:sz w:val="20"/>
          <w:szCs w:val="20"/>
        </w:rPr>
        <w:t xml:space="preserve"> szakmai és vizsgakövetelménye egy szakképesítés egyes moduljait tartalmazza, így elfogadható referenciaként </w:t>
      </w:r>
      <w:proofErr w:type="spellStart"/>
      <w:r w:rsidRPr="009518C1">
        <w:rPr>
          <w:rFonts w:ascii="Arial" w:eastAsia="Times New Roman" w:hAnsi="Arial" w:cs="Arial"/>
          <w:color w:val="FF0000"/>
          <w:sz w:val="20"/>
          <w:szCs w:val="20"/>
        </w:rPr>
        <w:t>részszakképesítésekre</w:t>
      </w:r>
      <w:proofErr w:type="spellEnd"/>
      <w:r w:rsidRPr="009518C1">
        <w:rPr>
          <w:rFonts w:ascii="Arial" w:eastAsia="Times New Roman" w:hAnsi="Arial" w:cs="Arial"/>
          <w:color w:val="FF0000"/>
          <w:sz w:val="20"/>
          <w:szCs w:val="20"/>
        </w:rPr>
        <w:t xml:space="preserve"> tett ajánlat esetén a szakképesítés megszerzésére irányuló képzés.</w:t>
      </w:r>
      <w:r w:rsidRPr="009518C1">
        <w:rPr>
          <w:rFonts w:ascii="Arial" w:eastAsia="Times New Roman" w:hAnsi="Arial" w:cs="Arial"/>
          <w:color w:val="353838"/>
          <w:sz w:val="20"/>
          <w:szCs w:val="20"/>
        </w:rPr>
        <w:t xml:space="preserve"> </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br/>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3. „Képzési ajánlattételi adatlap” – „KÖTELEZŐ MELLÉKLETEK”:</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Tulajdoni lap vagy bérleti/használati szerződés vagy szándéknyilatkozat”</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xml:space="preserve">A kérdésünk, hogy a szándéknyilatkozattal kapcsolatban van-e tartalmi követelmény, hogy pontosan mit tartalmazzon? </w:t>
      </w:r>
    </w:p>
    <w:p w:rsidR="009518C1" w:rsidRPr="00435F15" w:rsidRDefault="009518C1"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 A helyszín szándéknyilatkozatával kapcsolatban nincs különleges tartalmi követelmény.</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br/>
        <w:t xml:space="preserve">A szándéknyilatkozatot a felhívás tárgyát képező képzési irányok táblázatban az adott képzés helyszínére szükséges csak benyújtani? Mert az 5. pontban </w:t>
      </w:r>
      <w:r w:rsidR="00435F15" w:rsidRPr="00435F15">
        <w:rPr>
          <w:rFonts w:ascii="Arial" w:eastAsia="Times New Roman" w:hAnsi="Arial" w:cs="Arial"/>
          <w:color w:val="353838"/>
          <w:sz w:val="20"/>
          <w:szCs w:val="20"/>
        </w:rPr>
        <w:t xml:space="preserve">lehetőség van más helyszínt is </w:t>
      </w:r>
      <w:r w:rsidRPr="009518C1">
        <w:rPr>
          <w:rFonts w:ascii="Arial" w:eastAsia="Times New Roman" w:hAnsi="Arial" w:cs="Arial"/>
          <w:color w:val="353838"/>
          <w:sz w:val="20"/>
          <w:szCs w:val="20"/>
        </w:rPr>
        <w:t>m</w:t>
      </w:r>
      <w:r w:rsidR="00435F15" w:rsidRPr="00435F15">
        <w:rPr>
          <w:rFonts w:ascii="Arial" w:eastAsia="Times New Roman" w:hAnsi="Arial" w:cs="Arial"/>
          <w:color w:val="353838"/>
          <w:sz w:val="20"/>
          <w:szCs w:val="20"/>
        </w:rPr>
        <w:t>e</w:t>
      </w:r>
      <w:r w:rsidRPr="009518C1">
        <w:rPr>
          <w:rFonts w:ascii="Arial" w:eastAsia="Times New Roman" w:hAnsi="Arial" w:cs="Arial"/>
          <w:color w:val="353838"/>
          <w:sz w:val="20"/>
          <w:szCs w:val="20"/>
        </w:rPr>
        <w:t>gjelölni, ahol vállaljuk esetlegesen a képzés megszervezését.</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„Amennyiben szükséges a felhívásban szereplő településen kívül, az alábbi járásokban/kerületekben tudok a pályázott képzési irányon képzést biztosítani:”</w:t>
      </w:r>
    </w:p>
    <w:p w:rsidR="009518C1" w:rsidRPr="00435F15" w:rsidRDefault="009518C1"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 xml:space="preserve">Válasz: </w:t>
      </w:r>
      <w:r w:rsidRPr="00435F15">
        <w:rPr>
          <w:rFonts w:ascii="Arial" w:eastAsia="Times New Roman" w:hAnsi="Arial" w:cs="Arial"/>
          <w:color w:val="FF0000"/>
          <w:sz w:val="20"/>
          <w:szCs w:val="20"/>
        </w:rPr>
        <w:t xml:space="preserve">Az 1. sz. mellékletben megjelölt képzési szakirányok helyszíneire benyújtott pályázatokhoz kötelező csatolni a tulajdoni lapot vagy bérleti/használati szerződést vagy szándéknyilatkozatot. </w:t>
      </w:r>
      <w:r w:rsidRPr="009518C1">
        <w:rPr>
          <w:rFonts w:ascii="Arial" w:eastAsia="Times New Roman" w:hAnsi="Arial" w:cs="Arial"/>
          <w:color w:val="FF0000"/>
          <w:sz w:val="20"/>
          <w:szCs w:val="20"/>
        </w:rPr>
        <w:t>A</w:t>
      </w:r>
      <w:r w:rsidR="00882124" w:rsidRPr="00435F15">
        <w:rPr>
          <w:rFonts w:ascii="Arial" w:eastAsia="Times New Roman" w:hAnsi="Arial" w:cs="Arial"/>
          <w:color w:val="FF0000"/>
          <w:sz w:val="20"/>
          <w:szCs w:val="20"/>
        </w:rPr>
        <w:t xml:space="preserve"> </w:t>
      </w:r>
      <w:r w:rsidRPr="009518C1">
        <w:rPr>
          <w:rFonts w:ascii="Arial" w:eastAsia="Times New Roman" w:hAnsi="Arial" w:cs="Arial"/>
          <w:color w:val="FF0000"/>
          <w:sz w:val="20"/>
          <w:szCs w:val="20"/>
        </w:rPr>
        <w:lastRenderedPageBreak/>
        <w:t xml:space="preserve">bírálati szempontrendszer alapján </w:t>
      </w:r>
      <w:r w:rsidR="00882124" w:rsidRPr="00435F15">
        <w:rPr>
          <w:rFonts w:ascii="Arial" w:eastAsia="Times New Roman" w:hAnsi="Arial" w:cs="Arial"/>
          <w:color w:val="FF0000"/>
          <w:sz w:val="20"/>
          <w:szCs w:val="20"/>
        </w:rPr>
        <w:t xml:space="preserve">a benyújtott pályázatokban </w:t>
      </w:r>
      <w:r w:rsidRPr="009518C1">
        <w:rPr>
          <w:rFonts w:ascii="Arial" w:eastAsia="Times New Roman" w:hAnsi="Arial" w:cs="Arial"/>
          <w:color w:val="FF0000"/>
          <w:sz w:val="20"/>
          <w:szCs w:val="20"/>
        </w:rPr>
        <w:t xml:space="preserve">az 1. sz. mellékletben megjelölt helyszínek mellett </w:t>
      </w:r>
      <w:r w:rsidRPr="00435F15">
        <w:rPr>
          <w:rFonts w:ascii="Arial" w:eastAsia="Times New Roman" w:hAnsi="Arial" w:cs="Arial"/>
          <w:color w:val="FF0000"/>
          <w:sz w:val="20"/>
          <w:szCs w:val="20"/>
        </w:rPr>
        <w:t xml:space="preserve">továbbá </w:t>
      </w:r>
      <w:r w:rsidRPr="009518C1">
        <w:rPr>
          <w:rFonts w:ascii="Arial" w:eastAsia="Times New Roman" w:hAnsi="Arial" w:cs="Arial"/>
          <w:color w:val="FF0000"/>
          <w:sz w:val="20"/>
          <w:szCs w:val="20"/>
        </w:rPr>
        <w:t xml:space="preserve">lehetőség van más járási helyszíneket is megjelölni többlet pontért. </w:t>
      </w:r>
    </w:p>
    <w:p w:rsidR="009518C1" w:rsidRPr="00435F15" w:rsidRDefault="009518C1"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4. „Képzési ajánlattételi adatlap” – 5. pontjában a „</w:t>
      </w:r>
      <w:proofErr w:type="spellStart"/>
      <w:r w:rsidRPr="009518C1">
        <w:rPr>
          <w:rFonts w:ascii="Arial" w:eastAsia="Times New Roman" w:hAnsi="Arial" w:cs="Arial"/>
          <w:color w:val="353838"/>
          <w:sz w:val="20"/>
          <w:szCs w:val="20"/>
        </w:rPr>
        <w:t>A</w:t>
      </w:r>
      <w:proofErr w:type="spellEnd"/>
      <w:r w:rsidRPr="009518C1">
        <w:rPr>
          <w:rFonts w:ascii="Arial" w:eastAsia="Times New Roman" w:hAnsi="Arial" w:cs="Arial"/>
          <w:color w:val="353838"/>
          <w:sz w:val="20"/>
          <w:szCs w:val="20"/>
        </w:rPr>
        <w:t xml:space="preserve"> képzés tervezett időtartamánál” a tervezett </w:t>
      </w:r>
      <w:proofErr w:type="spellStart"/>
      <w:r w:rsidRPr="009518C1">
        <w:rPr>
          <w:rFonts w:ascii="Arial" w:eastAsia="Times New Roman" w:hAnsi="Arial" w:cs="Arial"/>
          <w:color w:val="353838"/>
          <w:sz w:val="20"/>
          <w:szCs w:val="20"/>
        </w:rPr>
        <w:t>-tól</w:t>
      </w:r>
      <w:proofErr w:type="spellEnd"/>
      <w:r w:rsidRPr="009518C1">
        <w:rPr>
          <w:rFonts w:ascii="Arial" w:eastAsia="Times New Roman" w:hAnsi="Arial" w:cs="Arial"/>
          <w:color w:val="353838"/>
          <w:sz w:val="20"/>
          <w:szCs w:val="20"/>
        </w:rPr>
        <w:t xml:space="preserve">, </w:t>
      </w:r>
      <w:proofErr w:type="spellStart"/>
      <w:r w:rsidRPr="009518C1">
        <w:rPr>
          <w:rFonts w:ascii="Arial" w:eastAsia="Times New Roman" w:hAnsi="Arial" w:cs="Arial"/>
          <w:color w:val="353838"/>
          <w:sz w:val="20"/>
          <w:szCs w:val="20"/>
        </w:rPr>
        <w:t>-ig</w:t>
      </w:r>
      <w:proofErr w:type="spellEnd"/>
      <w:r w:rsidRPr="009518C1">
        <w:rPr>
          <w:rFonts w:ascii="Arial" w:eastAsia="Times New Roman" w:hAnsi="Arial" w:cs="Arial"/>
          <w:color w:val="353838"/>
          <w:sz w:val="20"/>
          <w:szCs w:val="20"/>
        </w:rPr>
        <w:t xml:space="preserve"> dátumot kell megadni? (</w:t>
      </w:r>
      <w:proofErr w:type="spellStart"/>
      <w:r w:rsidRPr="009518C1">
        <w:rPr>
          <w:rFonts w:ascii="Arial" w:eastAsia="Times New Roman" w:hAnsi="Arial" w:cs="Arial"/>
          <w:color w:val="353838"/>
          <w:sz w:val="20"/>
          <w:szCs w:val="20"/>
        </w:rPr>
        <w:t>pl</w:t>
      </w:r>
      <w:proofErr w:type="spellEnd"/>
      <w:r w:rsidRPr="009518C1">
        <w:rPr>
          <w:rFonts w:ascii="Arial" w:eastAsia="Times New Roman" w:hAnsi="Arial" w:cs="Arial"/>
          <w:color w:val="353838"/>
          <w:sz w:val="20"/>
          <w:szCs w:val="20"/>
        </w:rPr>
        <w:t xml:space="preserve"> 2019.05.30-2019.08.16-ig)</w:t>
      </w:r>
    </w:p>
    <w:p w:rsidR="009518C1" w:rsidRPr="009518C1" w:rsidRDefault="009518C1" w:rsidP="00B35F53">
      <w:pPr>
        <w:spacing w:after="0" w:line="240" w:lineRule="auto"/>
        <w:rPr>
          <w:rFonts w:ascii="Arial" w:eastAsia="Times New Roman" w:hAnsi="Arial" w:cs="Arial"/>
          <w:color w:val="353838"/>
          <w:sz w:val="20"/>
          <w:szCs w:val="20"/>
        </w:rPr>
      </w:pPr>
    </w:p>
    <w:p w:rsidR="009518C1" w:rsidRPr="00435F15" w:rsidRDefault="009518C1" w:rsidP="00B35F53">
      <w:pPr>
        <w:spacing w:after="0" w:line="240" w:lineRule="auto"/>
        <w:rPr>
          <w:rFonts w:ascii="Arial" w:eastAsia="Times New Roman" w:hAnsi="Arial" w:cs="Arial"/>
          <w:color w:val="FF0000"/>
          <w:sz w:val="20"/>
          <w:szCs w:val="20"/>
        </w:rPr>
      </w:pPr>
      <w:r w:rsidRPr="009518C1">
        <w:rPr>
          <w:rFonts w:ascii="Arial" w:eastAsia="Times New Roman" w:hAnsi="Arial" w:cs="Arial"/>
          <w:color w:val="FF0000"/>
          <w:sz w:val="20"/>
          <w:szCs w:val="20"/>
        </w:rPr>
        <w:t>Válasz: Igen, egy tervezett dátumot kell megadni, a példában jelölt formátumban.</w:t>
      </w:r>
    </w:p>
    <w:p w:rsidR="00882124" w:rsidRPr="009518C1" w:rsidRDefault="00882124"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5. „Képzési ajánlattételi adatlap” – „KÖTELEZŐ MELLÉKLETEK”:</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xml:space="preserve">„− A 393/2013.(XI.12.) </w:t>
      </w:r>
      <w:proofErr w:type="spellStart"/>
      <w:r w:rsidRPr="009518C1">
        <w:rPr>
          <w:rFonts w:ascii="Arial" w:eastAsia="Times New Roman" w:hAnsi="Arial" w:cs="Arial"/>
          <w:color w:val="353838"/>
          <w:sz w:val="20"/>
          <w:szCs w:val="20"/>
        </w:rPr>
        <w:t>korm</w:t>
      </w:r>
      <w:proofErr w:type="spellEnd"/>
      <w:r w:rsidRPr="009518C1">
        <w:rPr>
          <w:rFonts w:ascii="Arial" w:eastAsia="Times New Roman" w:hAnsi="Arial" w:cs="Arial"/>
          <w:color w:val="353838"/>
          <w:sz w:val="20"/>
          <w:szCs w:val="20"/>
        </w:rPr>
        <w:t xml:space="preserve">. </w:t>
      </w:r>
      <w:proofErr w:type="gramStart"/>
      <w:r w:rsidRPr="009518C1">
        <w:rPr>
          <w:rFonts w:ascii="Arial" w:eastAsia="Times New Roman" w:hAnsi="Arial" w:cs="Arial"/>
          <w:color w:val="353838"/>
          <w:sz w:val="20"/>
          <w:szCs w:val="20"/>
        </w:rPr>
        <w:t>rendelet</w:t>
      </w:r>
      <w:proofErr w:type="gramEnd"/>
      <w:r w:rsidRPr="009518C1">
        <w:rPr>
          <w:rFonts w:ascii="Arial" w:eastAsia="Times New Roman" w:hAnsi="Arial" w:cs="Arial"/>
          <w:color w:val="353838"/>
          <w:sz w:val="20"/>
          <w:szCs w:val="20"/>
        </w:rPr>
        <w:t xml:space="preserve"> szerinti oktatói minősítés alapján az </w:t>
      </w:r>
      <w:proofErr w:type="spellStart"/>
      <w:r w:rsidRPr="009518C1">
        <w:rPr>
          <w:rFonts w:ascii="Arial" w:eastAsia="Times New Roman" w:hAnsi="Arial" w:cs="Arial"/>
          <w:color w:val="353838"/>
          <w:sz w:val="20"/>
          <w:szCs w:val="20"/>
        </w:rPr>
        <w:t>Fktv</w:t>
      </w:r>
      <w:proofErr w:type="spellEnd"/>
      <w:r w:rsidRPr="009518C1">
        <w:rPr>
          <w:rFonts w:ascii="Arial" w:eastAsia="Times New Roman" w:hAnsi="Arial" w:cs="Arial"/>
          <w:color w:val="353838"/>
          <w:sz w:val="20"/>
          <w:szCs w:val="20"/>
        </w:rPr>
        <w:t>. 15. § (7) bekezdés h) pontjával egyező, az adott képzési irányra vonatkozó el</w:t>
      </w:r>
      <w:r w:rsidR="00435F15" w:rsidRPr="00435F15">
        <w:rPr>
          <w:rFonts w:ascii="Arial" w:eastAsia="Times New Roman" w:hAnsi="Arial" w:cs="Arial"/>
          <w:color w:val="353838"/>
          <w:sz w:val="20"/>
          <w:szCs w:val="20"/>
        </w:rPr>
        <w:t>é</w:t>
      </w:r>
      <w:r w:rsidRPr="009518C1">
        <w:rPr>
          <w:rFonts w:ascii="Arial" w:eastAsia="Times New Roman" w:hAnsi="Arial" w:cs="Arial"/>
          <w:color w:val="353838"/>
          <w:sz w:val="20"/>
          <w:szCs w:val="20"/>
        </w:rPr>
        <w:t>gedettségmérés.”</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A kérdésünk az lenne, hogy az elégedettségméréseket milyen formában kell megadni? Milyen időszakot öleljen át a táblázat? Az egyes kérdések átlagai is meg legyenek külön- külön? A képzési irány itt az adott szakképesítésre vonatkozik, amelyre a pályázatot beadjuk pl</w:t>
      </w:r>
      <w:r w:rsidR="00A17651">
        <w:rPr>
          <w:rFonts w:ascii="Arial" w:eastAsia="Times New Roman" w:hAnsi="Arial" w:cs="Arial"/>
          <w:color w:val="353838"/>
          <w:sz w:val="20"/>
          <w:szCs w:val="20"/>
        </w:rPr>
        <w:t>.</w:t>
      </w:r>
      <w:bookmarkStart w:id="0" w:name="_GoBack"/>
      <w:bookmarkEnd w:id="0"/>
      <w:r w:rsidRPr="009518C1">
        <w:rPr>
          <w:rFonts w:ascii="Arial" w:eastAsia="Times New Roman" w:hAnsi="Arial" w:cs="Arial"/>
          <w:color w:val="353838"/>
          <w:sz w:val="20"/>
          <w:szCs w:val="20"/>
        </w:rPr>
        <w:t xml:space="preserve"> Hegesztő?</w:t>
      </w:r>
    </w:p>
    <w:p w:rsidR="00882124" w:rsidRPr="00435F15" w:rsidRDefault="00882124"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 Az adott képzési irányon, az ajánlattételi felhívás megjelenését megelőző 3 évre vonatkozóan az oktatói elégedettségmérés eredménymutatóit kell benyújtani, formátuma nem kötött. Lehetőség van az elégedettség-mérés eredményét a Felnőttképzési Információs Rendszerből is kinyomtatni (csak a referenciaként felsorolt maximum 5 képzésre vonatkozóan) ebben az esetben kérjük, írja rá, melyik képzésre vonatkozik, és hitelesítse cégszerűen.</w:t>
      </w:r>
    </w:p>
    <w:p w:rsidR="00882124" w:rsidRPr="00435F15" w:rsidRDefault="00882124"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6. „Képzési ajánlattételi adatlap” 6. pont</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Amennyiben „B” képzési körös képzésre pályázunk, akkor is meg kell adni ebben a pontban a vizsgaszervezőt? Ebben az esetben nincs szükség engedélyre, ide a „nem releváns” megfelelő lehet, vagy ne húzzuk alá az igent és nemet sem? Vagy ha azt írjuk bele: „Nem OKJ-s a képzés, a vizsgaszervezés nem engedélyhez kötött. Beszámolóval záródik a tanfolyam, melynek szervezője az Intern Kft.”, és a vizsgaszervezőhöz beírjuk az Intern Kft-t és adatait?</w:t>
      </w:r>
    </w:p>
    <w:p w:rsidR="00882124" w:rsidRPr="00435F15" w:rsidRDefault="00882124"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 xml:space="preserve">Válasz: A "B" képzési körös szakirányok esetében – amennyiben nincs </w:t>
      </w:r>
      <w:r w:rsidR="00435F15" w:rsidRPr="00435F15">
        <w:rPr>
          <w:rFonts w:ascii="Arial" w:eastAsia="Times New Roman" w:hAnsi="Arial" w:cs="Arial"/>
          <w:color w:val="FF0000"/>
          <w:sz w:val="20"/>
          <w:szCs w:val="20"/>
        </w:rPr>
        <w:t xml:space="preserve">olyan jelegű </w:t>
      </w:r>
      <w:r w:rsidRPr="009518C1">
        <w:rPr>
          <w:rFonts w:ascii="Arial" w:eastAsia="Times New Roman" w:hAnsi="Arial" w:cs="Arial"/>
          <w:color w:val="FF0000"/>
          <w:sz w:val="20"/>
          <w:szCs w:val="20"/>
        </w:rPr>
        <w:t>záróvizsga, amelyet vizsgaszervezőhöz kellene kapcsolni akkor – ezt a tényt elegendő a második példában leírt módon rögzíteni.</w:t>
      </w:r>
    </w:p>
    <w:p w:rsidR="00882124" w:rsidRPr="00435F15" w:rsidRDefault="00882124"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xml:space="preserve">7. „Képzési ajánlattételi adatlap” – Költségkalkuláció táblázat 2. pontjában a „B” képzési körös képzéseknél az első sorban meg kell adni, hogy a költségekből mennyi lesz a vizsgadíj. A második sorban az elméleti képzésnél és a harmadik sorban a gyakorlati képzésnél is kérik, hogy a költségekből mennyi a vizsgadíj. Így ha pl. 30.000,- Ft a vizsga díja, ebből, 10.000,- </w:t>
      </w:r>
      <w:r w:rsidR="00435F15" w:rsidRPr="00435F15">
        <w:rPr>
          <w:rFonts w:ascii="Arial" w:eastAsia="Times New Roman" w:hAnsi="Arial" w:cs="Arial"/>
          <w:color w:val="353838"/>
          <w:sz w:val="20"/>
          <w:szCs w:val="20"/>
        </w:rPr>
        <w:t>F</w:t>
      </w:r>
      <w:r w:rsidRPr="009518C1">
        <w:rPr>
          <w:rFonts w:ascii="Arial" w:eastAsia="Times New Roman" w:hAnsi="Arial" w:cs="Arial"/>
          <w:color w:val="353838"/>
          <w:sz w:val="20"/>
          <w:szCs w:val="20"/>
        </w:rPr>
        <w:t>t esik szóbeli vagy írásbeli vizsgára és 20.000,- Ft pedig a gyakorlati vizsgára, akkor az első sorban 30.000,- forintot tüntessünk föl összesen, az elméleti képzésnél 10.000,- forintot, a gyakorlati képzésnél pedig 20.000,- forintot?</w:t>
      </w:r>
    </w:p>
    <w:p w:rsidR="00B35F53" w:rsidRPr="00435F15" w:rsidRDefault="00B35F53"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 A Költségkalkulációs c. táblában rögzítettnek megfelelően kell kitölteni a táblázatot: a 2.) pontban a teljes vizsgadíjat, alatta lévő sorokban pedig ezt az összeget szükséges megbontani elméleti és gyakorlati összegre.</w:t>
      </w:r>
    </w:p>
    <w:p w:rsidR="00B35F53" w:rsidRPr="00435F15" w:rsidRDefault="00B35F53"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xml:space="preserve">8. „Képzési ajánlattételi adatlap” – A figyelembe vehető kiadások köre táblázatban a sorszámok nincsenek beírva, és a táblázat </w:t>
      </w:r>
      <w:proofErr w:type="gramStart"/>
      <w:r w:rsidRPr="009518C1">
        <w:rPr>
          <w:rFonts w:ascii="Arial" w:eastAsia="Times New Roman" w:hAnsi="Arial" w:cs="Arial"/>
          <w:color w:val="353838"/>
          <w:sz w:val="20"/>
          <w:szCs w:val="20"/>
        </w:rPr>
        <w:t>ezen</w:t>
      </w:r>
      <w:proofErr w:type="gramEnd"/>
      <w:r w:rsidRPr="009518C1">
        <w:rPr>
          <w:rFonts w:ascii="Arial" w:eastAsia="Times New Roman" w:hAnsi="Arial" w:cs="Arial"/>
          <w:color w:val="353838"/>
          <w:sz w:val="20"/>
          <w:szCs w:val="20"/>
        </w:rPr>
        <w:t xml:space="preserve"> része nem szerkeszthető. Ide nyomtatás után, tollal beírhatjuk a sorszámokat, vagy hagyjuk üresen?</w:t>
      </w:r>
    </w:p>
    <w:p w:rsidR="00B35F53" w:rsidRPr="00435F15" w:rsidRDefault="00B35F53"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 xml:space="preserve">Válasz: Nincs előírás, üresen </w:t>
      </w:r>
      <w:r w:rsidR="00B35F53" w:rsidRPr="00435F15">
        <w:rPr>
          <w:rFonts w:ascii="Arial" w:eastAsia="Times New Roman" w:hAnsi="Arial" w:cs="Arial"/>
          <w:color w:val="FF0000"/>
          <w:sz w:val="20"/>
          <w:szCs w:val="20"/>
        </w:rPr>
        <w:t>lehet</w:t>
      </w:r>
      <w:r w:rsidRPr="009518C1">
        <w:rPr>
          <w:rFonts w:ascii="Arial" w:eastAsia="Times New Roman" w:hAnsi="Arial" w:cs="Arial"/>
          <w:color w:val="FF0000"/>
          <w:sz w:val="20"/>
          <w:szCs w:val="20"/>
        </w:rPr>
        <w:t xml:space="preserve"> hagyni.</w:t>
      </w:r>
    </w:p>
    <w:p w:rsidR="00B35F53" w:rsidRPr="00435F15" w:rsidRDefault="00B35F53" w:rsidP="00B35F53">
      <w:pPr>
        <w:spacing w:after="0" w:line="240" w:lineRule="auto"/>
        <w:rPr>
          <w:rFonts w:ascii="Arial" w:eastAsia="Times New Roman" w:hAnsi="Arial" w:cs="Arial"/>
          <w:color w:val="353838"/>
          <w:sz w:val="20"/>
          <w:szCs w:val="20"/>
        </w:rPr>
      </w:pPr>
    </w:p>
    <w:p w:rsidR="00B35F53" w:rsidRPr="00435F15" w:rsidRDefault="00B35F53"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9. Van meghatározva aránytalanul alacsony ár, ami alá nem lehet menni, mert nem érvényes úgy a pályázat? Az eddigi képzési pályázatokkal ellentétben itt nem találtam erre utalást!</w:t>
      </w:r>
    </w:p>
    <w:p w:rsidR="00B35F53" w:rsidRPr="00435F15" w:rsidRDefault="00B35F53"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 Jelen ajánlattételi felhívásban nincs minimum ár kikötve.</w:t>
      </w:r>
    </w:p>
    <w:p w:rsidR="00B35F53" w:rsidRPr="00435F15" w:rsidRDefault="00B35F53"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10. „Képzési ajánlattételi adatlap” – „KÖTELEZŐ MELLÉKLETEK”:</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 Amennyiben a képzéshez társul szakmai gyakorlat, akkor annak a feltételeinek (tárgyi, személyi) rendelkezésre állásának igazolása”</w:t>
      </w: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lastRenderedPageBreak/>
        <w:t>Milyen módon kell igazolnunk rendelkezésre állást? Nyilatkozat megfelelő erre a célra? Esetleg tételes felsorolás szükséges a tárgyi eszközökről illetve az oktatókról? Az oktatóknál szükséges megemlíteni, hogy munkaviszonyban állnak, vagy megbízási szerződéssel alkalmazzuk őket?</w:t>
      </w:r>
    </w:p>
    <w:p w:rsidR="00B35F53" w:rsidRPr="00435F15" w:rsidRDefault="00B35F53" w:rsidP="00B35F53">
      <w:pPr>
        <w:spacing w:after="0" w:line="240" w:lineRule="auto"/>
        <w:rPr>
          <w:rFonts w:ascii="Arial" w:eastAsia="Times New Roman" w:hAnsi="Arial" w:cs="Arial"/>
          <w:color w:val="FF0000"/>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 Képzési ajánlattételi adatlapon (5. pont) a képző jelöli, hogy saját vagy bérelt az elméleti, gyakorlati helyszín. Saját tulajdon esetében csatolja a tulajdoni lapot (melyen szerepel, a képzés elméleti</w:t>
      </w:r>
      <w:r w:rsidR="00435F15" w:rsidRPr="00435F15">
        <w:rPr>
          <w:rFonts w:ascii="Arial" w:eastAsia="Times New Roman" w:hAnsi="Arial" w:cs="Arial"/>
          <w:color w:val="FF0000"/>
          <w:sz w:val="20"/>
          <w:szCs w:val="20"/>
        </w:rPr>
        <w:t>,</w:t>
      </w:r>
      <w:r w:rsidRPr="009518C1">
        <w:rPr>
          <w:rFonts w:ascii="Arial" w:eastAsia="Times New Roman" w:hAnsi="Arial" w:cs="Arial"/>
          <w:color w:val="FF0000"/>
          <w:sz w:val="20"/>
          <w:szCs w:val="20"/>
        </w:rPr>
        <w:t xml:space="preserve"> ill. gyakorlati helyeként megjelölt helyszín), bérelt helyszínnél mellékelnie szükséges a bérleti/használati szerződést vagy szándéknyilatkozatot. Amennyiben a képzéshez társul szakmai gyakorlat, akkor nyilatkoznia kell, hogy biztosítani tudja a képzés gyakorlati részéhez szükséges tárgyi és személyi feltételeket is.</w:t>
      </w:r>
    </w:p>
    <w:p w:rsidR="00B35F53" w:rsidRPr="00435F15" w:rsidRDefault="00B35F53" w:rsidP="00B35F53">
      <w:pPr>
        <w:spacing w:after="0" w:line="240" w:lineRule="auto"/>
        <w:rPr>
          <w:rFonts w:ascii="Arial" w:eastAsia="Times New Roman" w:hAnsi="Arial" w:cs="Arial"/>
          <w:color w:val="353838"/>
          <w:sz w:val="20"/>
          <w:szCs w:val="20"/>
        </w:rPr>
      </w:pPr>
    </w:p>
    <w:p w:rsidR="009518C1" w:rsidRPr="009518C1" w:rsidRDefault="009518C1" w:rsidP="00B35F53">
      <w:pPr>
        <w:spacing w:after="0" w:line="240" w:lineRule="auto"/>
        <w:rPr>
          <w:rFonts w:ascii="Arial" w:eastAsia="Times New Roman" w:hAnsi="Arial" w:cs="Arial"/>
          <w:color w:val="353838"/>
          <w:sz w:val="20"/>
          <w:szCs w:val="20"/>
        </w:rPr>
      </w:pPr>
      <w:r w:rsidRPr="009518C1">
        <w:rPr>
          <w:rFonts w:ascii="Arial" w:eastAsia="Times New Roman" w:hAnsi="Arial" w:cs="Arial"/>
          <w:color w:val="353838"/>
          <w:sz w:val="20"/>
          <w:szCs w:val="20"/>
        </w:rPr>
        <w:t>11. A képzési ajánlattételi adatlap kitöltése közben észleltük, hogy a program véletlenszerűen módosítja a betűméretet és a betűtípust. Sok esetben ezt módosítani sem tudjuk, mert automatikusan visszaállítja azt. Okoz-e problémát, ha a formátum nem egységes e miatt?</w:t>
      </w:r>
    </w:p>
    <w:p w:rsidR="00B35F53" w:rsidRPr="00435F15" w:rsidRDefault="00B35F53" w:rsidP="00B35F53">
      <w:pPr>
        <w:spacing w:after="60" w:line="240" w:lineRule="auto"/>
        <w:rPr>
          <w:rFonts w:ascii="Arial" w:eastAsia="Times New Roman" w:hAnsi="Arial" w:cs="Arial"/>
          <w:color w:val="FF0000"/>
          <w:sz w:val="20"/>
          <w:szCs w:val="20"/>
        </w:rPr>
      </w:pPr>
    </w:p>
    <w:p w:rsidR="009518C1" w:rsidRPr="009518C1" w:rsidRDefault="009518C1" w:rsidP="00B35F53">
      <w:pPr>
        <w:spacing w:after="60" w:line="240" w:lineRule="auto"/>
        <w:rPr>
          <w:rFonts w:ascii="Arial" w:eastAsia="Times New Roman" w:hAnsi="Arial" w:cs="Arial"/>
          <w:color w:val="353838"/>
          <w:sz w:val="20"/>
          <w:szCs w:val="20"/>
        </w:rPr>
      </w:pPr>
      <w:r w:rsidRPr="009518C1">
        <w:rPr>
          <w:rFonts w:ascii="Arial" w:eastAsia="Times New Roman" w:hAnsi="Arial" w:cs="Arial"/>
          <w:color w:val="FF0000"/>
          <w:sz w:val="20"/>
          <w:szCs w:val="20"/>
        </w:rPr>
        <w:t>Válasz: Nem okoz problémát.</w:t>
      </w:r>
    </w:p>
    <w:p w:rsidR="009518C1" w:rsidRPr="00435F15" w:rsidRDefault="009518C1" w:rsidP="00B35F53">
      <w:pPr>
        <w:pStyle w:val="Default"/>
        <w:spacing w:after="120" w:line="276" w:lineRule="auto"/>
        <w:jc w:val="both"/>
        <w:rPr>
          <w:b/>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12. </w:t>
      </w:r>
      <w:r w:rsidRPr="00B35F53">
        <w:rPr>
          <w:rFonts w:ascii="Arial" w:eastAsia="Times New Roman" w:hAnsi="Arial" w:cs="Arial"/>
          <w:color w:val="353838"/>
          <w:sz w:val="20"/>
          <w:szCs w:val="20"/>
        </w:rPr>
        <w:t xml:space="preserve">Szeretném megkérdezni, hogy az ajánlattételi felhívás 4. pontjában, ha pl. az Asztalos képzésnél az </w:t>
      </w:r>
      <w:proofErr w:type="spellStart"/>
      <w:r w:rsidRPr="00B35F53">
        <w:rPr>
          <w:rFonts w:ascii="Arial" w:eastAsia="Times New Roman" w:hAnsi="Arial" w:cs="Arial"/>
          <w:color w:val="353838"/>
          <w:sz w:val="20"/>
          <w:szCs w:val="20"/>
        </w:rPr>
        <w:t>szvk</w:t>
      </w:r>
      <w:proofErr w:type="spellEnd"/>
      <w:r w:rsidRPr="00B35F53">
        <w:rPr>
          <w:rFonts w:ascii="Arial" w:eastAsia="Times New Roman" w:hAnsi="Arial" w:cs="Arial"/>
          <w:color w:val="353838"/>
          <w:sz w:val="20"/>
          <w:szCs w:val="20"/>
        </w:rPr>
        <w:t xml:space="preserve"> rendelkezése szerint Egészségügyi alkalmassági követelmények: szükségesek és ezt jelöljük az 4. pont 5. sorában, akkor a képzésben résztvevők kiválasztásának módjánál szükséges-e újra bejelölni a foglalkozás-egészségügyi alkalmass</w:t>
      </w:r>
      <w:r w:rsidR="00435F15" w:rsidRPr="00435F15">
        <w:rPr>
          <w:rFonts w:ascii="Arial" w:eastAsia="Times New Roman" w:hAnsi="Arial" w:cs="Arial"/>
          <w:color w:val="353838"/>
          <w:sz w:val="20"/>
          <w:szCs w:val="20"/>
        </w:rPr>
        <w:t>á</w:t>
      </w:r>
      <w:r w:rsidRPr="00B35F53">
        <w:rPr>
          <w:rFonts w:ascii="Arial" w:eastAsia="Times New Roman" w:hAnsi="Arial" w:cs="Arial"/>
          <w:color w:val="353838"/>
          <w:sz w:val="20"/>
          <w:szCs w:val="20"/>
        </w:rPr>
        <w:t xml:space="preserve">gi vizsgálat/ egészségügyi szakmai alkalmassági vizsgálatot, vagy csak akkor, ha az </w:t>
      </w:r>
      <w:proofErr w:type="spellStart"/>
      <w:r w:rsidR="00435F15" w:rsidRPr="00435F15">
        <w:rPr>
          <w:rFonts w:ascii="Arial" w:eastAsia="Times New Roman" w:hAnsi="Arial" w:cs="Arial"/>
          <w:color w:val="353838"/>
          <w:sz w:val="20"/>
          <w:szCs w:val="20"/>
        </w:rPr>
        <w:t>S</w:t>
      </w:r>
      <w:r w:rsidRPr="00B35F53">
        <w:rPr>
          <w:rFonts w:ascii="Arial" w:eastAsia="Times New Roman" w:hAnsi="Arial" w:cs="Arial"/>
          <w:color w:val="353838"/>
          <w:sz w:val="20"/>
          <w:szCs w:val="20"/>
        </w:rPr>
        <w:t>zvk-tól</w:t>
      </w:r>
      <w:proofErr w:type="spellEnd"/>
      <w:r w:rsidRPr="00B35F53">
        <w:rPr>
          <w:rFonts w:ascii="Arial" w:eastAsia="Times New Roman" w:hAnsi="Arial" w:cs="Arial"/>
          <w:color w:val="353838"/>
          <w:sz w:val="20"/>
          <w:szCs w:val="20"/>
        </w:rPr>
        <w:t xml:space="preserve"> eltérő vizsgálatot akarunk végeztetni.</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B35F53">
        <w:rPr>
          <w:rFonts w:ascii="Arial" w:eastAsia="Times New Roman" w:hAnsi="Arial" w:cs="Arial"/>
          <w:color w:val="FF0000"/>
          <w:sz w:val="20"/>
          <w:szCs w:val="20"/>
        </w:rPr>
        <w:t>Válasz:</w:t>
      </w:r>
      <w:r w:rsidRPr="00B35F53">
        <w:rPr>
          <w:rFonts w:ascii="Arial" w:eastAsia="Times New Roman" w:hAnsi="Arial" w:cs="Arial"/>
          <w:color w:val="FF0000"/>
          <w:sz w:val="20"/>
          <w:szCs w:val="20"/>
          <w:u w:val="single"/>
        </w:rPr>
        <w:t xml:space="preserve"> </w:t>
      </w:r>
      <w:r w:rsidRPr="00B35F53">
        <w:rPr>
          <w:rFonts w:ascii="Arial" w:eastAsia="Times New Roman" w:hAnsi="Arial" w:cs="Arial"/>
          <w:color w:val="FF0000"/>
          <w:sz w:val="20"/>
          <w:szCs w:val="20"/>
        </w:rPr>
        <w:t xml:space="preserve">A képzés megkezdésének feltétele a hatályos SZVK / </w:t>
      </w:r>
      <w:proofErr w:type="spellStart"/>
      <w:r w:rsidRPr="00B35F53">
        <w:rPr>
          <w:rFonts w:ascii="Arial" w:eastAsia="Times New Roman" w:hAnsi="Arial" w:cs="Arial"/>
          <w:color w:val="FF0000"/>
          <w:sz w:val="20"/>
          <w:szCs w:val="20"/>
        </w:rPr>
        <w:t>SzPK-ban</w:t>
      </w:r>
      <w:proofErr w:type="spellEnd"/>
      <w:r w:rsidRPr="00B35F53">
        <w:rPr>
          <w:rFonts w:ascii="Arial" w:eastAsia="Times New Roman" w:hAnsi="Arial" w:cs="Arial"/>
          <w:color w:val="FF0000"/>
          <w:sz w:val="20"/>
          <w:szCs w:val="20"/>
        </w:rPr>
        <w:t xml:space="preserve"> előírt követelmények szerint szükséges megvalósítani, a résztvevők kiválasztásának tervezett módját is szintén a hatályos </w:t>
      </w:r>
      <w:proofErr w:type="spellStart"/>
      <w:r w:rsidRPr="00B35F53">
        <w:rPr>
          <w:rFonts w:ascii="Arial" w:eastAsia="Times New Roman" w:hAnsi="Arial" w:cs="Arial"/>
          <w:color w:val="FF0000"/>
          <w:sz w:val="20"/>
          <w:szCs w:val="20"/>
        </w:rPr>
        <w:t>SzVK</w:t>
      </w:r>
      <w:proofErr w:type="spellEnd"/>
      <w:r w:rsidRPr="00B35F53">
        <w:rPr>
          <w:rFonts w:ascii="Arial" w:eastAsia="Times New Roman" w:hAnsi="Arial" w:cs="Arial"/>
          <w:color w:val="FF0000"/>
          <w:sz w:val="20"/>
          <w:szCs w:val="20"/>
        </w:rPr>
        <w:t xml:space="preserve"> / </w:t>
      </w:r>
      <w:proofErr w:type="spellStart"/>
      <w:r w:rsidRPr="00B35F53">
        <w:rPr>
          <w:rFonts w:ascii="Arial" w:eastAsia="Times New Roman" w:hAnsi="Arial" w:cs="Arial"/>
          <w:color w:val="FF0000"/>
          <w:sz w:val="20"/>
          <w:szCs w:val="20"/>
        </w:rPr>
        <w:t>SzPK-ban</w:t>
      </w:r>
      <w:proofErr w:type="spellEnd"/>
      <w:r w:rsidRPr="00B35F53">
        <w:rPr>
          <w:rFonts w:ascii="Arial" w:eastAsia="Times New Roman" w:hAnsi="Arial" w:cs="Arial"/>
          <w:color w:val="FF0000"/>
          <w:sz w:val="20"/>
          <w:szCs w:val="20"/>
        </w:rPr>
        <w:t xml:space="preserve"> rögzítetteknek megfelelően kell lebonyolítani, ezért mindkét résznél szükséges kitölteni / aláhúzni a megfelelő részeket.</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13. </w:t>
      </w:r>
      <w:r w:rsidRPr="00B35F53">
        <w:rPr>
          <w:rFonts w:ascii="Arial" w:eastAsia="Times New Roman" w:hAnsi="Arial" w:cs="Arial"/>
          <w:color w:val="353838"/>
          <w:sz w:val="20"/>
          <w:szCs w:val="20"/>
        </w:rPr>
        <w:t>A referenciaként felsorolt képzésekhez szükséges igazolás csatolása (pl. FIR)?</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435F15" w:rsidRDefault="00B35F53" w:rsidP="00B35F53">
      <w:pPr>
        <w:spacing w:after="60" w:line="240" w:lineRule="auto"/>
        <w:rPr>
          <w:rFonts w:ascii="Arial" w:eastAsia="Times New Roman" w:hAnsi="Arial" w:cs="Arial"/>
          <w:color w:val="FF0000"/>
          <w:sz w:val="20"/>
          <w:szCs w:val="20"/>
        </w:rPr>
      </w:pPr>
      <w:r w:rsidRPr="00B35F53">
        <w:rPr>
          <w:rFonts w:ascii="Arial" w:eastAsia="Times New Roman" w:hAnsi="Arial" w:cs="Arial"/>
          <w:color w:val="FF0000"/>
          <w:sz w:val="20"/>
          <w:szCs w:val="20"/>
        </w:rPr>
        <w:t>Válasz: Az adott képzési irányon, az ajánlattételi felhívás megjelenését megelőző 3 évre vonatkozóan az oktatói elégedettségmérés eredménymutatóit kell benyújtani, formátuma nem kötött. Lehetőség van az elégedettség-mérés eredményét a Felnőttképzési Információs Rendszerből is kinyomtatni (csak a referenciaként felsorolt maximum 5 képzésre vonatkozóan) ebben az esetben kérjük, írja rá, melyik képzésre vonatkozik, és hitelesítse cégszerűen.</w:t>
      </w:r>
    </w:p>
    <w:p w:rsidR="00B35F53" w:rsidRPr="00435F15" w:rsidRDefault="00B35F53" w:rsidP="00B35F53">
      <w:pPr>
        <w:spacing w:after="60" w:line="240" w:lineRule="auto"/>
        <w:rPr>
          <w:rFonts w:ascii="Arial" w:eastAsia="Times New Roman" w:hAnsi="Arial" w:cs="Arial"/>
          <w:color w:val="FF0000"/>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14. </w:t>
      </w:r>
      <w:r w:rsidRPr="00B35F53">
        <w:rPr>
          <w:rFonts w:ascii="Arial" w:eastAsia="Times New Roman" w:hAnsi="Arial" w:cs="Arial"/>
          <w:color w:val="353838"/>
          <w:sz w:val="20"/>
          <w:szCs w:val="20"/>
        </w:rPr>
        <w:t>Amennyiben nincs szakma azonos referencia, akkor 5 bármilyen O</w:t>
      </w:r>
      <w:r w:rsidR="00435F15" w:rsidRPr="00435F15">
        <w:rPr>
          <w:rFonts w:ascii="Arial" w:eastAsia="Times New Roman" w:hAnsi="Arial" w:cs="Arial"/>
          <w:color w:val="353838"/>
          <w:sz w:val="20"/>
          <w:szCs w:val="20"/>
        </w:rPr>
        <w:t>KJ</w:t>
      </w:r>
      <w:r w:rsidRPr="00B35F53">
        <w:rPr>
          <w:rFonts w:ascii="Arial" w:eastAsia="Times New Roman" w:hAnsi="Arial" w:cs="Arial"/>
          <w:color w:val="353838"/>
          <w:sz w:val="20"/>
          <w:szCs w:val="20"/>
        </w:rPr>
        <w:t xml:space="preserve"> szerinti szakmai referencia megfelel, ahhoz, hogy 1 pont legyen a bírálati érték. Írjunk a szakmához közeli vagy rész-szakképesítés referenciát, ill</w:t>
      </w:r>
      <w:r w:rsidR="00435F15" w:rsidRPr="00435F15">
        <w:rPr>
          <w:rFonts w:ascii="Arial" w:eastAsia="Times New Roman" w:hAnsi="Arial" w:cs="Arial"/>
          <w:color w:val="353838"/>
          <w:sz w:val="20"/>
          <w:szCs w:val="20"/>
        </w:rPr>
        <w:t>.</w:t>
      </w:r>
      <w:r w:rsidRPr="00B35F53">
        <w:rPr>
          <w:rFonts w:ascii="Arial" w:eastAsia="Times New Roman" w:hAnsi="Arial" w:cs="Arial"/>
          <w:color w:val="353838"/>
          <w:sz w:val="20"/>
          <w:szCs w:val="20"/>
        </w:rPr>
        <w:t xml:space="preserve"> ez teljesen mindegy.</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435F15" w:rsidRDefault="00B35F53" w:rsidP="00B35F53">
      <w:pPr>
        <w:spacing w:after="0" w:line="240" w:lineRule="auto"/>
        <w:rPr>
          <w:rFonts w:ascii="Arial" w:eastAsia="Times New Roman" w:hAnsi="Arial" w:cs="Arial"/>
          <w:color w:val="FF0000"/>
          <w:sz w:val="20"/>
          <w:szCs w:val="20"/>
        </w:rPr>
      </w:pPr>
      <w:r w:rsidRPr="00B35F53">
        <w:rPr>
          <w:rFonts w:ascii="Arial" w:eastAsia="Times New Roman" w:hAnsi="Arial" w:cs="Arial"/>
          <w:color w:val="FF0000"/>
          <w:sz w:val="20"/>
          <w:szCs w:val="20"/>
        </w:rPr>
        <w:t xml:space="preserve">Válasz: Mivel a </w:t>
      </w:r>
      <w:proofErr w:type="spellStart"/>
      <w:r w:rsidRPr="00B35F53">
        <w:rPr>
          <w:rFonts w:ascii="Arial" w:eastAsia="Times New Roman" w:hAnsi="Arial" w:cs="Arial"/>
          <w:color w:val="FF0000"/>
          <w:sz w:val="20"/>
          <w:szCs w:val="20"/>
        </w:rPr>
        <w:t>részszakképesítés</w:t>
      </w:r>
      <w:proofErr w:type="spellEnd"/>
      <w:r w:rsidRPr="00B35F53">
        <w:rPr>
          <w:rFonts w:ascii="Arial" w:eastAsia="Times New Roman" w:hAnsi="Arial" w:cs="Arial"/>
          <w:color w:val="FF0000"/>
          <w:sz w:val="20"/>
          <w:szCs w:val="20"/>
        </w:rPr>
        <w:t xml:space="preserve"> szakmai és vizsgakövetelménye egy szakképesítés egyes moduljait tartalmazza, így elfogadható referenciaként </w:t>
      </w:r>
      <w:proofErr w:type="spellStart"/>
      <w:r w:rsidRPr="00B35F53">
        <w:rPr>
          <w:rFonts w:ascii="Arial" w:eastAsia="Times New Roman" w:hAnsi="Arial" w:cs="Arial"/>
          <w:color w:val="FF0000"/>
          <w:sz w:val="20"/>
          <w:szCs w:val="20"/>
        </w:rPr>
        <w:t>részszakképesítésekre</w:t>
      </w:r>
      <w:proofErr w:type="spellEnd"/>
      <w:r w:rsidRPr="00B35F53">
        <w:rPr>
          <w:rFonts w:ascii="Arial" w:eastAsia="Times New Roman" w:hAnsi="Arial" w:cs="Arial"/>
          <w:color w:val="FF0000"/>
          <w:sz w:val="20"/>
          <w:szCs w:val="20"/>
        </w:rPr>
        <w:t xml:space="preserve"> tett ajánlat esetén a szakképesíté</w:t>
      </w:r>
      <w:r w:rsidRPr="00435F15">
        <w:rPr>
          <w:rFonts w:ascii="Arial" w:eastAsia="Times New Roman" w:hAnsi="Arial" w:cs="Arial"/>
          <w:color w:val="FF0000"/>
          <w:sz w:val="20"/>
          <w:szCs w:val="20"/>
        </w:rPr>
        <w:t>s megszerzésére irányuló képzés.</w:t>
      </w:r>
    </w:p>
    <w:p w:rsidR="00B35F53" w:rsidRPr="00435F15" w:rsidRDefault="00B35F53" w:rsidP="00B35F53">
      <w:pPr>
        <w:spacing w:after="0" w:line="240" w:lineRule="auto"/>
        <w:rPr>
          <w:rFonts w:ascii="Arial" w:eastAsia="Times New Roman" w:hAnsi="Arial" w:cs="Arial"/>
          <w:color w:val="FF0000"/>
          <w:sz w:val="20"/>
          <w:szCs w:val="20"/>
        </w:rPr>
      </w:pP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15. </w:t>
      </w:r>
      <w:r w:rsidRPr="00B35F53">
        <w:rPr>
          <w:rFonts w:ascii="Arial" w:eastAsia="Times New Roman" w:hAnsi="Arial" w:cs="Arial"/>
          <w:color w:val="353838"/>
          <w:sz w:val="20"/>
          <w:szCs w:val="20"/>
        </w:rPr>
        <w:t>Minden beadott szakma tekintetében egy –</w:t>
      </w:r>
      <w:r w:rsidR="00435F15" w:rsidRPr="00435F15">
        <w:rPr>
          <w:rFonts w:ascii="Arial" w:eastAsia="Times New Roman" w:hAnsi="Arial" w:cs="Arial"/>
          <w:color w:val="353838"/>
          <w:sz w:val="20"/>
          <w:szCs w:val="20"/>
        </w:rPr>
        <w:t xml:space="preserve"> </w:t>
      </w:r>
      <w:r w:rsidRPr="00B35F53">
        <w:rPr>
          <w:rFonts w:ascii="Arial" w:eastAsia="Times New Roman" w:hAnsi="Arial" w:cs="Arial"/>
          <w:color w:val="353838"/>
          <w:sz w:val="20"/>
          <w:szCs w:val="20"/>
        </w:rPr>
        <w:t>egy külön CD/DVD szükséges-e a Képzési ajánlattételéi adatlap melléklete szerint.</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B35F53">
        <w:rPr>
          <w:rFonts w:ascii="Arial" w:eastAsia="Times New Roman" w:hAnsi="Arial" w:cs="Arial"/>
          <w:color w:val="FF0000"/>
          <w:sz w:val="20"/>
          <w:szCs w:val="20"/>
        </w:rPr>
        <w:t>Válasz: Igen, minden benyújtott ajánlattételi adatlaphoz szükséges elkészíteni a szakirányt ismertető szóróanyagot.</w:t>
      </w:r>
    </w:p>
    <w:p w:rsidR="00B35F53" w:rsidRPr="00435F15"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16. </w:t>
      </w:r>
      <w:r w:rsidRPr="00B35F53">
        <w:rPr>
          <w:rFonts w:ascii="Arial" w:eastAsia="Times New Roman" w:hAnsi="Arial" w:cs="Arial"/>
          <w:color w:val="353838"/>
          <w:sz w:val="20"/>
          <w:szCs w:val="20"/>
        </w:rPr>
        <w:t xml:space="preserve">A szakmai gyakorlat személyi és tárgyi feltételei tekintetében </w:t>
      </w:r>
      <w:r w:rsidRPr="00B35F53">
        <w:rPr>
          <w:rFonts w:ascii="Arial" w:eastAsia="Times New Roman" w:hAnsi="Arial" w:cs="Arial"/>
          <w:b/>
          <w:bCs/>
          <w:color w:val="353838"/>
          <w:sz w:val="20"/>
          <w:szCs w:val="20"/>
        </w:rPr>
        <w:t>minden esetben</w:t>
      </w:r>
      <w:r w:rsidRPr="00B35F53">
        <w:rPr>
          <w:rFonts w:ascii="Arial" w:eastAsia="Times New Roman" w:hAnsi="Arial" w:cs="Arial"/>
          <w:color w:val="353838"/>
          <w:sz w:val="20"/>
          <w:szCs w:val="20"/>
        </w:rPr>
        <w:t xml:space="preserve"> szükséges a nyilatkozat, vagy csak akkor, ha a helyszín bérelt, a tárgyi feltételeket a Képző saját forrásból biztosítja.</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B35F53">
        <w:rPr>
          <w:rFonts w:ascii="Arial" w:eastAsia="Times New Roman" w:hAnsi="Arial" w:cs="Arial"/>
          <w:color w:val="FF0000"/>
          <w:sz w:val="20"/>
          <w:szCs w:val="20"/>
        </w:rPr>
        <w:t>Válasz: Amennyiben a képzéshez társul szakmai gyakorlat, akkor annak tárgyi, személyi feltételeinek rendelkezésre állását igazolni szükséges egy nyilatkozattal.</w:t>
      </w:r>
    </w:p>
    <w:p w:rsidR="00B35F53" w:rsidRPr="00435F15"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B35F53">
        <w:rPr>
          <w:rFonts w:ascii="Arial" w:eastAsia="Times New Roman" w:hAnsi="Arial" w:cs="Arial"/>
          <w:color w:val="353838"/>
          <w:sz w:val="20"/>
          <w:szCs w:val="20"/>
        </w:rPr>
        <w:t>A személyi feltételekről elég annyi, hogy rendelkezésre állnak, vagy fel kell sorolni az oktatókat.</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B35F53">
        <w:rPr>
          <w:rFonts w:ascii="Arial" w:eastAsia="Times New Roman" w:hAnsi="Arial" w:cs="Arial"/>
          <w:color w:val="FF0000"/>
          <w:sz w:val="20"/>
          <w:szCs w:val="20"/>
        </w:rPr>
        <w:t xml:space="preserve">Válasz: Amennyiben a képzéshez társul szakmai gyakorlat, akkor annak tárgyi, személyi feltételeinek rendelkezésre állását igazolni szükséges egy </w:t>
      </w:r>
      <w:r w:rsidRPr="00B35F53">
        <w:rPr>
          <w:rFonts w:ascii="Arial" w:eastAsia="Times New Roman" w:hAnsi="Arial" w:cs="Arial"/>
          <w:b/>
          <w:bCs/>
          <w:color w:val="FF0000"/>
          <w:sz w:val="20"/>
          <w:szCs w:val="20"/>
        </w:rPr>
        <w:t>nyilatkozattal</w:t>
      </w:r>
      <w:r w:rsidRPr="00B35F53">
        <w:rPr>
          <w:rFonts w:ascii="Arial" w:eastAsia="Times New Roman" w:hAnsi="Arial" w:cs="Arial"/>
          <w:color w:val="FF0000"/>
          <w:sz w:val="20"/>
          <w:szCs w:val="20"/>
        </w:rPr>
        <w:t>.</w:t>
      </w:r>
    </w:p>
    <w:p w:rsidR="00B35F53" w:rsidRPr="00435F15"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17. A </w:t>
      </w:r>
      <w:r w:rsidRPr="00B35F53">
        <w:rPr>
          <w:rFonts w:ascii="Arial" w:eastAsia="Times New Roman" w:hAnsi="Arial" w:cs="Arial"/>
          <w:color w:val="353838"/>
          <w:sz w:val="20"/>
          <w:szCs w:val="20"/>
        </w:rPr>
        <w:t>34. sorszámú képzésnél Szikszó vagy Miskolc az elfogadható helyszín?</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60" w:line="240" w:lineRule="auto"/>
        <w:rPr>
          <w:rFonts w:ascii="Arial" w:eastAsia="Times New Roman" w:hAnsi="Arial" w:cs="Arial"/>
          <w:color w:val="353838"/>
          <w:sz w:val="20"/>
          <w:szCs w:val="20"/>
        </w:rPr>
      </w:pPr>
      <w:r w:rsidRPr="00B35F53">
        <w:rPr>
          <w:rFonts w:ascii="Arial" w:eastAsia="Times New Roman" w:hAnsi="Arial" w:cs="Arial"/>
          <w:color w:val="FF0000"/>
          <w:sz w:val="20"/>
          <w:szCs w:val="20"/>
        </w:rPr>
        <w:t>Válasz: Szikszó lenne az elsődleges helyszín, viszont gyakorlati helyszín hiányában Miskolc is elfogadható.</w:t>
      </w:r>
    </w:p>
    <w:p w:rsidR="00B35F53" w:rsidRPr="00435F15" w:rsidRDefault="00B35F53" w:rsidP="00B35F53">
      <w:pPr>
        <w:spacing w:after="60" w:line="240" w:lineRule="auto"/>
        <w:rPr>
          <w:rFonts w:ascii="Arial" w:eastAsia="Times New Roman" w:hAnsi="Arial" w:cs="Arial"/>
          <w:color w:val="353838"/>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18. </w:t>
      </w:r>
      <w:r w:rsidRPr="00B35F53">
        <w:rPr>
          <w:rFonts w:ascii="Arial" w:eastAsia="Times New Roman" w:hAnsi="Arial" w:cs="Arial"/>
          <w:color w:val="353838"/>
          <w:sz w:val="20"/>
          <w:szCs w:val="20"/>
        </w:rPr>
        <w:t>A 2. sorszámú 7-8 osztályos felzárkóztató+ Zöldterületi kisgép-üzemeltető képzésnél egy képzési ajánlattételi adatlapot; illetve költségkalkulációt szükséges kitölteni, vagy két külön ajánlattételi adatlapon kell a két képzést szerepeltetni egyben lefűzve.</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435F15" w:rsidRDefault="00B35F53" w:rsidP="00B35F53">
      <w:pPr>
        <w:spacing w:after="60" w:line="240" w:lineRule="auto"/>
        <w:rPr>
          <w:rFonts w:ascii="Arial" w:eastAsia="Times New Roman" w:hAnsi="Arial" w:cs="Arial"/>
          <w:color w:val="FF0000"/>
          <w:sz w:val="20"/>
          <w:szCs w:val="20"/>
        </w:rPr>
      </w:pPr>
      <w:r w:rsidRPr="00B35F53">
        <w:rPr>
          <w:rFonts w:ascii="Arial" w:eastAsia="Times New Roman" w:hAnsi="Arial" w:cs="Arial"/>
          <w:color w:val="FF0000"/>
          <w:sz w:val="20"/>
          <w:szCs w:val="20"/>
        </w:rPr>
        <w:t xml:space="preserve">Válasz: Az ajánlattételi felhívásban a formai követelmények között szerepel, hogy </w:t>
      </w:r>
      <w:r w:rsidRPr="00B35F53">
        <w:rPr>
          <w:rFonts w:ascii="Arial" w:eastAsia="Calibri" w:hAnsi="Arial" w:cs="Arial"/>
          <w:color w:val="FF0000"/>
          <w:sz w:val="20"/>
          <w:szCs w:val="20"/>
        </w:rPr>
        <w:t xml:space="preserve">a </w:t>
      </w:r>
      <w:r w:rsidRPr="00435F15">
        <w:rPr>
          <w:rFonts w:ascii="Arial" w:eastAsia="Calibri" w:hAnsi="Arial" w:cs="Arial"/>
          <w:b/>
          <w:bCs/>
          <w:color w:val="FF0000"/>
          <w:sz w:val="20"/>
          <w:szCs w:val="20"/>
        </w:rPr>
        <w:t>„Képzési ajánlattételi adatlap” nyomtatványt</w:t>
      </w:r>
      <w:r w:rsidRPr="00B35F53">
        <w:rPr>
          <w:rFonts w:ascii="Arial" w:eastAsia="Calibri" w:hAnsi="Arial" w:cs="Arial"/>
          <w:color w:val="FF0000"/>
          <w:sz w:val="20"/>
          <w:szCs w:val="20"/>
        </w:rPr>
        <w:t xml:space="preserve"> </w:t>
      </w:r>
      <w:r w:rsidRPr="00435F15">
        <w:rPr>
          <w:rFonts w:ascii="Arial" w:eastAsia="Calibri" w:hAnsi="Arial" w:cs="Arial"/>
          <w:b/>
          <w:bCs/>
          <w:color w:val="FF0000"/>
          <w:sz w:val="20"/>
          <w:szCs w:val="20"/>
        </w:rPr>
        <w:t>képzési irányonként egymástól elkülönítve</w:t>
      </w:r>
      <w:r w:rsidRPr="00B35F53">
        <w:rPr>
          <w:rFonts w:ascii="Arial" w:eastAsia="Calibri" w:hAnsi="Arial" w:cs="Arial"/>
          <w:color w:val="FF0000"/>
          <w:sz w:val="20"/>
          <w:szCs w:val="20"/>
        </w:rPr>
        <w:t xml:space="preserve"> és külön nemzeti színű szalaggal összefűzött, képzési irányonként megbonthatatlan példányban, oldalszámozással és tartalomjegyzékkel ellátva kell benyújtani. </w:t>
      </w:r>
      <w:r w:rsidRPr="00435F15">
        <w:rPr>
          <w:rFonts w:ascii="Arial" w:eastAsia="Calibri" w:hAnsi="Arial" w:cs="Arial"/>
          <w:b/>
          <w:bCs/>
          <w:color w:val="FF0000"/>
          <w:sz w:val="20"/>
          <w:szCs w:val="20"/>
        </w:rPr>
        <w:t>A képzési irányonként benyújtandó dokumentumok előlapjára</w:t>
      </w:r>
      <w:r w:rsidRPr="00B35F53">
        <w:rPr>
          <w:rFonts w:ascii="Arial" w:eastAsia="Calibri" w:hAnsi="Arial" w:cs="Arial"/>
          <w:color w:val="FF0000"/>
          <w:sz w:val="20"/>
          <w:szCs w:val="20"/>
        </w:rPr>
        <w:t xml:space="preserve"> kérjük feltüntetni az ajánlattevő nevét, címét, </w:t>
      </w:r>
      <w:r w:rsidRPr="00435F15">
        <w:rPr>
          <w:rFonts w:ascii="Arial" w:eastAsia="Calibri" w:hAnsi="Arial" w:cs="Arial"/>
          <w:b/>
          <w:bCs/>
          <w:color w:val="FF0000"/>
          <w:sz w:val="20"/>
          <w:szCs w:val="20"/>
        </w:rPr>
        <w:t>a felhívás 1. sz. mellékletében szereplő képzés sorszámát (egy előlapon csak egy ilyen sorszám szerepelhet)</w:t>
      </w:r>
      <w:r w:rsidRPr="00B35F53">
        <w:rPr>
          <w:rFonts w:ascii="Arial" w:eastAsia="Calibri" w:hAnsi="Arial" w:cs="Arial"/>
          <w:color w:val="FF0000"/>
          <w:sz w:val="20"/>
          <w:szCs w:val="20"/>
        </w:rPr>
        <w:t>, megnevezését és a képzés tervezett helyszínét is.</w:t>
      </w:r>
      <w:r w:rsidRPr="00B35F53">
        <w:rPr>
          <w:rFonts w:ascii="Arial" w:eastAsia="Times New Roman" w:hAnsi="Arial" w:cs="Arial"/>
          <w:color w:val="353838"/>
          <w:sz w:val="20"/>
          <w:szCs w:val="20"/>
        </w:rPr>
        <w:t xml:space="preserve"> </w:t>
      </w:r>
      <w:r w:rsidRPr="00B35F53">
        <w:rPr>
          <w:rFonts w:ascii="Arial" w:eastAsia="Times New Roman" w:hAnsi="Arial" w:cs="Arial"/>
          <w:color w:val="FF0000"/>
          <w:sz w:val="20"/>
          <w:szCs w:val="20"/>
        </w:rPr>
        <w:t>Ebből kifolyólag képzési szakirányonként egy képzési adatlapot kell kitölteni, és úgy szükséges szerepeltetni a kapcsolt képzések teljes költségkalkulációját.</w:t>
      </w:r>
    </w:p>
    <w:p w:rsidR="00B35F53" w:rsidRPr="00435F15" w:rsidRDefault="00B35F53" w:rsidP="00B35F53">
      <w:pPr>
        <w:spacing w:after="60" w:line="240" w:lineRule="auto"/>
        <w:rPr>
          <w:rFonts w:ascii="Arial" w:eastAsia="Times New Roman" w:hAnsi="Arial" w:cs="Arial"/>
          <w:color w:val="FF0000"/>
          <w:sz w:val="20"/>
          <w:szCs w:val="20"/>
        </w:rPr>
      </w:pPr>
    </w:p>
    <w:p w:rsidR="00B35F53" w:rsidRPr="00B35F53" w:rsidRDefault="00B35F53" w:rsidP="00B35F53">
      <w:pPr>
        <w:spacing w:after="0" w:line="240" w:lineRule="auto"/>
        <w:rPr>
          <w:rFonts w:ascii="Arial" w:eastAsia="Times New Roman" w:hAnsi="Arial" w:cs="Arial"/>
          <w:color w:val="353838"/>
          <w:sz w:val="20"/>
          <w:szCs w:val="20"/>
        </w:rPr>
      </w:pPr>
      <w:r w:rsidRPr="00435F15">
        <w:rPr>
          <w:rFonts w:ascii="Arial" w:eastAsia="Times New Roman" w:hAnsi="Arial" w:cs="Arial"/>
          <w:color w:val="353838"/>
          <w:sz w:val="20"/>
          <w:szCs w:val="20"/>
        </w:rPr>
        <w:t xml:space="preserve">19. </w:t>
      </w:r>
      <w:r w:rsidRPr="00B35F53">
        <w:rPr>
          <w:rFonts w:ascii="Arial" w:eastAsia="Times New Roman" w:hAnsi="Arial" w:cs="Arial"/>
          <w:color w:val="353838"/>
          <w:sz w:val="20"/>
          <w:szCs w:val="20"/>
        </w:rPr>
        <w:t>Kérdésem a Felnőttképzési intézmények számára kiírt 2019. évi képzési jegyzék összeállítására kiírt pályázathoz.</w:t>
      </w:r>
      <w:r w:rsidR="00435F15" w:rsidRPr="00435F15">
        <w:rPr>
          <w:rFonts w:ascii="Arial" w:eastAsia="Times New Roman" w:hAnsi="Arial" w:cs="Arial"/>
          <w:color w:val="353838"/>
          <w:sz w:val="20"/>
          <w:szCs w:val="20"/>
        </w:rPr>
        <w:t xml:space="preserve"> </w:t>
      </w:r>
      <w:r w:rsidRPr="00B35F53">
        <w:rPr>
          <w:rFonts w:ascii="Arial" w:eastAsia="Times New Roman" w:hAnsi="Arial" w:cs="Arial"/>
          <w:color w:val="353838"/>
          <w:sz w:val="20"/>
          <w:szCs w:val="20"/>
        </w:rPr>
        <w:t>A 21. sorszámú két O</w:t>
      </w:r>
      <w:r w:rsidR="00435F15" w:rsidRPr="00435F15">
        <w:rPr>
          <w:rFonts w:ascii="Arial" w:eastAsia="Times New Roman" w:hAnsi="Arial" w:cs="Arial"/>
          <w:color w:val="353838"/>
          <w:sz w:val="20"/>
          <w:szCs w:val="20"/>
        </w:rPr>
        <w:t>K</w:t>
      </w:r>
      <w:r w:rsidRPr="00B35F53">
        <w:rPr>
          <w:rFonts w:ascii="Arial" w:eastAsia="Times New Roman" w:hAnsi="Arial" w:cs="Arial"/>
          <w:color w:val="353838"/>
          <w:sz w:val="20"/>
          <w:szCs w:val="20"/>
        </w:rPr>
        <w:t>J-s képzést+ hatósági vizsgát jelentő képzést két külön képzési ajánlattételi adatlapon szükséges elkészíteni?</w:t>
      </w:r>
    </w:p>
    <w:p w:rsidR="00B35F53" w:rsidRPr="00B35F53" w:rsidRDefault="00B35F53" w:rsidP="00B35F53">
      <w:pPr>
        <w:spacing w:after="0" w:line="240" w:lineRule="auto"/>
        <w:rPr>
          <w:rFonts w:ascii="Arial" w:eastAsia="Times New Roman" w:hAnsi="Arial" w:cs="Arial"/>
          <w:color w:val="353838"/>
          <w:sz w:val="20"/>
          <w:szCs w:val="20"/>
        </w:rPr>
      </w:pPr>
    </w:p>
    <w:p w:rsidR="00B35F53" w:rsidRPr="00B35F53" w:rsidRDefault="00B35F53" w:rsidP="00B35F53">
      <w:pPr>
        <w:spacing w:after="60" w:line="240" w:lineRule="auto"/>
        <w:rPr>
          <w:rFonts w:ascii="Arial" w:eastAsia="Times New Roman" w:hAnsi="Arial" w:cs="Arial"/>
          <w:color w:val="353838"/>
          <w:sz w:val="20"/>
          <w:szCs w:val="20"/>
        </w:rPr>
      </w:pPr>
      <w:r w:rsidRPr="00B35F53">
        <w:rPr>
          <w:rFonts w:ascii="Arial" w:eastAsia="Times New Roman" w:hAnsi="Arial" w:cs="Arial"/>
          <w:color w:val="FF0000"/>
          <w:sz w:val="20"/>
          <w:szCs w:val="20"/>
        </w:rPr>
        <w:t xml:space="preserve">Válasz: A </w:t>
      </w:r>
      <w:r w:rsidRPr="00B35F53">
        <w:rPr>
          <w:rFonts w:ascii="Arial" w:hAnsi="Arial" w:cs="Arial"/>
          <w:color w:val="FF0000"/>
          <w:sz w:val="20"/>
          <w:szCs w:val="20"/>
        </w:rPr>
        <w:t>„Képzési ajánlattételi adatlap” nyomtatványt az</w:t>
      </w:r>
      <w:r w:rsidRPr="00B35F53">
        <w:rPr>
          <w:rFonts w:ascii="Arial" w:eastAsia="Times New Roman" w:hAnsi="Arial" w:cs="Arial"/>
          <w:color w:val="FF0000"/>
          <w:sz w:val="20"/>
          <w:szCs w:val="20"/>
        </w:rPr>
        <w:t xml:space="preserve"> 1. sz. mellékletben felsorolt </w:t>
      </w:r>
      <w:r w:rsidRPr="00B35F53">
        <w:rPr>
          <w:rFonts w:ascii="Arial" w:hAnsi="Arial" w:cs="Arial"/>
          <w:color w:val="FF0000"/>
          <w:sz w:val="20"/>
          <w:szCs w:val="20"/>
        </w:rPr>
        <w:t xml:space="preserve">képzési irányonként, így a </w:t>
      </w:r>
      <w:r w:rsidRPr="00B35F53">
        <w:rPr>
          <w:rFonts w:ascii="Arial" w:eastAsia="Times New Roman" w:hAnsi="Arial" w:cs="Arial"/>
          <w:color w:val="FF0000"/>
          <w:sz w:val="20"/>
          <w:szCs w:val="20"/>
        </w:rPr>
        <w:t xml:space="preserve">kapcsolt képzéseket is egy képzési ajánlattételi adatlapon kell benyújtani, ilyenkor az adatlap érintett részei szükség szerint bővíthetőek. Ha a felhívásban szereplő kapcsolt képzések tartalmaznak közös modulokat, azt egyértelműen jelölni kell a modulok felsorolásánál és mivel azokat csak egyszer kell megvalósítani, az </w:t>
      </w:r>
      <w:proofErr w:type="spellStart"/>
      <w:r w:rsidRPr="00B35F53">
        <w:rPr>
          <w:rFonts w:ascii="Arial" w:eastAsia="Times New Roman" w:hAnsi="Arial" w:cs="Arial"/>
          <w:color w:val="FF0000"/>
          <w:sz w:val="20"/>
          <w:szCs w:val="20"/>
        </w:rPr>
        <w:t>összóraszámnál</w:t>
      </w:r>
      <w:proofErr w:type="spellEnd"/>
      <w:r w:rsidRPr="00B35F53">
        <w:rPr>
          <w:rFonts w:ascii="Arial" w:eastAsia="Times New Roman" w:hAnsi="Arial" w:cs="Arial"/>
          <w:color w:val="FF0000"/>
          <w:sz w:val="20"/>
          <w:szCs w:val="20"/>
        </w:rPr>
        <w:t xml:space="preserve"> és a költségkalkulációban is csak egyszer kell figyelembe venni</w:t>
      </w:r>
      <w:r w:rsidRPr="00B35F53">
        <w:rPr>
          <w:rFonts w:ascii="Arial" w:eastAsia="Times New Roman" w:hAnsi="Arial" w:cs="Arial"/>
          <w:color w:val="000000" w:themeColor="text1"/>
          <w:sz w:val="20"/>
          <w:szCs w:val="20"/>
        </w:rPr>
        <w:t xml:space="preserve">. </w:t>
      </w:r>
    </w:p>
    <w:p w:rsidR="00B35F53" w:rsidRPr="00B35F53" w:rsidRDefault="00B35F53" w:rsidP="00B35F53">
      <w:pPr>
        <w:spacing w:after="60" w:line="240" w:lineRule="auto"/>
        <w:rPr>
          <w:rFonts w:ascii="Arial" w:eastAsia="Times New Roman" w:hAnsi="Arial" w:cs="Arial"/>
          <w:color w:val="353838"/>
          <w:sz w:val="20"/>
          <w:szCs w:val="20"/>
        </w:rPr>
      </w:pPr>
    </w:p>
    <w:p w:rsidR="00B35F53" w:rsidRPr="00B35F53" w:rsidRDefault="00B35F53" w:rsidP="00B35F53">
      <w:pPr>
        <w:spacing w:after="60" w:line="240" w:lineRule="auto"/>
        <w:rPr>
          <w:rFonts w:ascii="Segoe UI" w:eastAsia="Times New Roman" w:hAnsi="Segoe UI" w:cs="Segoe UI"/>
          <w:color w:val="353838"/>
          <w:sz w:val="20"/>
          <w:szCs w:val="20"/>
        </w:rPr>
      </w:pPr>
    </w:p>
    <w:p w:rsidR="001B0801" w:rsidRDefault="001B0801" w:rsidP="00B35F53"/>
    <w:sectPr w:rsidR="001B0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C1"/>
    <w:rsid w:val="001B0801"/>
    <w:rsid w:val="00435F15"/>
    <w:rsid w:val="00882124"/>
    <w:rsid w:val="009518C1"/>
    <w:rsid w:val="00A17651"/>
    <w:rsid w:val="00B35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75B62-DB0C-40B0-A589-6853559E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18C1"/>
    <w:pPr>
      <w:spacing w:after="200" w:line="276" w:lineRule="auto"/>
    </w:pPr>
    <w:rPr>
      <w:rFonts w:asciiTheme="minorHAnsi" w:eastAsiaTheme="minorEastAsia" w:hAnsiTheme="minorHAnsi" w:cstheme="minorBidi"/>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518C1"/>
    <w:pPr>
      <w:autoSpaceDE w:val="0"/>
      <w:autoSpaceDN w:val="0"/>
      <w:adjustRightInd w:val="0"/>
      <w:spacing w:after="0" w:line="240" w:lineRule="auto"/>
    </w:pPr>
    <w:rPr>
      <w:color w:val="000000"/>
      <w:sz w:val="24"/>
      <w:szCs w:val="24"/>
    </w:rPr>
  </w:style>
  <w:style w:type="character" w:styleId="Kiemels">
    <w:name w:val="Emphasis"/>
    <w:basedOn w:val="Bekezdsalapbettpusa"/>
    <w:uiPriority w:val="20"/>
    <w:qFormat/>
    <w:rsid w:val="009518C1"/>
    <w:rPr>
      <w:i/>
      <w:iCs/>
    </w:rPr>
  </w:style>
  <w:style w:type="character" w:styleId="Kiemels2">
    <w:name w:val="Strong"/>
    <w:basedOn w:val="Bekezdsalapbettpusa"/>
    <w:uiPriority w:val="22"/>
    <w:qFormat/>
    <w:rsid w:val="00B35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1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33270263">
          <w:marLeft w:val="0"/>
          <w:marRight w:val="0"/>
          <w:marTop w:val="0"/>
          <w:marBottom w:val="0"/>
          <w:divBdr>
            <w:top w:val="none" w:sz="0" w:space="0" w:color="auto"/>
            <w:left w:val="none" w:sz="0" w:space="0" w:color="auto"/>
            <w:bottom w:val="single" w:sz="6" w:space="9" w:color="C8C8C8"/>
            <w:right w:val="none" w:sz="0" w:space="0" w:color="auto"/>
          </w:divBdr>
          <w:divsChild>
            <w:div w:id="703216177">
              <w:marLeft w:val="0"/>
              <w:marRight w:val="0"/>
              <w:marTop w:val="0"/>
              <w:marBottom w:val="0"/>
              <w:divBdr>
                <w:top w:val="none" w:sz="0" w:space="0" w:color="auto"/>
                <w:left w:val="none" w:sz="0" w:space="0" w:color="auto"/>
                <w:bottom w:val="none" w:sz="0" w:space="0" w:color="auto"/>
                <w:right w:val="none" w:sz="0" w:space="0" w:color="auto"/>
              </w:divBdr>
              <w:divsChild>
                <w:div w:id="783964918">
                  <w:marLeft w:val="0"/>
                  <w:marRight w:val="0"/>
                  <w:marTop w:val="0"/>
                  <w:marBottom w:val="0"/>
                  <w:divBdr>
                    <w:top w:val="none" w:sz="0" w:space="0" w:color="auto"/>
                    <w:left w:val="none" w:sz="0" w:space="0" w:color="auto"/>
                    <w:bottom w:val="none" w:sz="0" w:space="0" w:color="auto"/>
                    <w:right w:val="none" w:sz="0" w:space="0" w:color="auto"/>
                  </w:divBdr>
                  <w:divsChild>
                    <w:div w:id="1260065971">
                      <w:marLeft w:val="0"/>
                      <w:marRight w:val="0"/>
                      <w:marTop w:val="0"/>
                      <w:marBottom w:val="0"/>
                      <w:divBdr>
                        <w:top w:val="none" w:sz="0" w:space="0" w:color="auto"/>
                        <w:left w:val="none" w:sz="0" w:space="0" w:color="auto"/>
                        <w:bottom w:val="none" w:sz="0" w:space="0" w:color="auto"/>
                        <w:right w:val="none" w:sz="0" w:space="0" w:color="auto"/>
                      </w:divBdr>
                      <w:divsChild>
                        <w:div w:id="1719206050">
                          <w:marLeft w:val="0"/>
                          <w:marRight w:val="0"/>
                          <w:marTop w:val="0"/>
                          <w:marBottom w:val="0"/>
                          <w:divBdr>
                            <w:top w:val="none" w:sz="0" w:space="0" w:color="auto"/>
                            <w:left w:val="none" w:sz="0" w:space="0" w:color="auto"/>
                            <w:bottom w:val="none" w:sz="0" w:space="0" w:color="auto"/>
                            <w:right w:val="none" w:sz="0" w:space="0" w:color="auto"/>
                          </w:divBdr>
                        </w:div>
                        <w:div w:id="1512331372">
                          <w:marLeft w:val="0"/>
                          <w:marRight w:val="0"/>
                          <w:marTop w:val="0"/>
                          <w:marBottom w:val="0"/>
                          <w:divBdr>
                            <w:top w:val="none" w:sz="0" w:space="0" w:color="auto"/>
                            <w:left w:val="none" w:sz="0" w:space="0" w:color="auto"/>
                            <w:bottom w:val="none" w:sz="0" w:space="0" w:color="auto"/>
                            <w:right w:val="none" w:sz="0" w:space="0" w:color="auto"/>
                          </w:divBdr>
                        </w:div>
                        <w:div w:id="1477408948">
                          <w:marLeft w:val="0"/>
                          <w:marRight w:val="0"/>
                          <w:marTop w:val="0"/>
                          <w:marBottom w:val="0"/>
                          <w:divBdr>
                            <w:top w:val="none" w:sz="0" w:space="0" w:color="auto"/>
                            <w:left w:val="none" w:sz="0" w:space="0" w:color="auto"/>
                            <w:bottom w:val="none" w:sz="0" w:space="0" w:color="auto"/>
                            <w:right w:val="none" w:sz="0" w:space="0" w:color="auto"/>
                          </w:divBdr>
                        </w:div>
                        <w:div w:id="710959206">
                          <w:marLeft w:val="0"/>
                          <w:marRight w:val="0"/>
                          <w:marTop w:val="0"/>
                          <w:marBottom w:val="0"/>
                          <w:divBdr>
                            <w:top w:val="none" w:sz="0" w:space="0" w:color="auto"/>
                            <w:left w:val="none" w:sz="0" w:space="0" w:color="auto"/>
                            <w:bottom w:val="none" w:sz="0" w:space="0" w:color="auto"/>
                            <w:right w:val="none" w:sz="0" w:space="0" w:color="auto"/>
                          </w:divBdr>
                        </w:div>
                        <w:div w:id="1595434184">
                          <w:marLeft w:val="0"/>
                          <w:marRight w:val="0"/>
                          <w:marTop w:val="0"/>
                          <w:marBottom w:val="0"/>
                          <w:divBdr>
                            <w:top w:val="none" w:sz="0" w:space="0" w:color="auto"/>
                            <w:left w:val="none" w:sz="0" w:space="0" w:color="auto"/>
                            <w:bottom w:val="none" w:sz="0" w:space="0" w:color="auto"/>
                            <w:right w:val="none" w:sz="0" w:space="0" w:color="auto"/>
                          </w:divBdr>
                        </w:div>
                        <w:div w:id="1911113878">
                          <w:marLeft w:val="0"/>
                          <w:marRight w:val="0"/>
                          <w:marTop w:val="0"/>
                          <w:marBottom w:val="0"/>
                          <w:divBdr>
                            <w:top w:val="none" w:sz="0" w:space="0" w:color="auto"/>
                            <w:left w:val="none" w:sz="0" w:space="0" w:color="auto"/>
                            <w:bottom w:val="none" w:sz="0" w:space="0" w:color="auto"/>
                            <w:right w:val="none" w:sz="0" w:space="0" w:color="auto"/>
                          </w:divBdr>
                        </w:div>
                        <w:div w:id="1202087445">
                          <w:marLeft w:val="0"/>
                          <w:marRight w:val="0"/>
                          <w:marTop w:val="0"/>
                          <w:marBottom w:val="0"/>
                          <w:divBdr>
                            <w:top w:val="none" w:sz="0" w:space="0" w:color="auto"/>
                            <w:left w:val="none" w:sz="0" w:space="0" w:color="auto"/>
                            <w:bottom w:val="none" w:sz="0" w:space="0" w:color="auto"/>
                            <w:right w:val="none" w:sz="0" w:space="0" w:color="auto"/>
                          </w:divBdr>
                        </w:div>
                        <w:div w:id="1342925234">
                          <w:marLeft w:val="0"/>
                          <w:marRight w:val="0"/>
                          <w:marTop w:val="0"/>
                          <w:marBottom w:val="0"/>
                          <w:divBdr>
                            <w:top w:val="none" w:sz="0" w:space="0" w:color="auto"/>
                            <w:left w:val="none" w:sz="0" w:space="0" w:color="auto"/>
                            <w:bottom w:val="none" w:sz="0" w:space="0" w:color="auto"/>
                            <w:right w:val="none" w:sz="0" w:space="0" w:color="auto"/>
                          </w:divBdr>
                        </w:div>
                        <w:div w:id="1747648831">
                          <w:marLeft w:val="0"/>
                          <w:marRight w:val="0"/>
                          <w:marTop w:val="0"/>
                          <w:marBottom w:val="0"/>
                          <w:divBdr>
                            <w:top w:val="none" w:sz="0" w:space="0" w:color="auto"/>
                            <w:left w:val="none" w:sz="0" w:space="0" w:color="auto"/>
                            <w:bottom w:val="none" w:sz="0" w:space="0" w:color="auto"/>
                            <w:right w:val="none" w:sz="0" w:space="0" w:color="auto"/>
                          </w:divBdr>
                        </w:div>
                        <w:div w:id="1223829341">
                          <w:marLeft w:val="0"/>
                          <w:marRight w:val="0"/>
                          <w:marTop w:val="0"/>
                          <w:marBottom w:val="0"/>
                          <w:divBdr>
                            <w:top w:val="none" w:sz="0" w:space="0" w:color="auto"/>
                            <w:left w:val="none" w:sz="0" w:space="0" w:color="auto"/>
                            <w:bottom w:val="none" w:sz="0" w:space="0" w:color="auto"/>
                            <w:right w:val="none" w:sz="0" w:space="0" w:color="auto"/>
                          </w:divBdr>
                        </w:div>
                        <w:div w:id="1100679500">
                          <w:marLeft w:val="0"/>
                          <w:marRight w:val="0"/>
                          <w:marTop w:val="0"/>
                          <w:marBottom w:val="0"/>
                          <w:divBdr>
                            <w:top w:val="none" w:sz="0" w:space="0" w:color="auto"/>
                            <w:left w:val="none" w:sz="0" w:space="0" w:color="auto"/>
                            <w:bottom w:val="none" w:sz="0" w:space="0" w:color="auto"/>
                            <w:right w:val="none" w:sz="0" w:space="0" w:color="auto"/>
                          </w:divBdr>
                        </w:div>
                        <w:div w:id="1155688243">
                          <w:marLeft w:val="0"/>
                          <w:marRight w:val="0"/>
                          <w:marTop w:val="0"/>
                          <w:marBottom w:val="0"/>
                          <w:divBdr>
                            <w:top w:val="none" w:sz="0" w:space="0" w:color="auto"/>
                            <w:left w:val="none" w:sz="0" w:space="0" w:color="auto"/>
                            <w:bottom w:val="none" w:sz="0" w:space="0" w:color="auto"/>
                            <w:right w:val="none" w:sz="0" w:space="0" w:color="auto"/>
                          </w:divBdr>
                        </w:div>
                        <w:div w:id="965089903">
                          <w:marLeft w:val="0"/>
                          <w:marRight w:val="0"/>
                          <w:marTop w:val="0"/>
                          <w:marBottom w:val="0"/>
                          <w:divBdr>
                            <w:top w:val="none" w:sz="0" w:space="0" w:color="auto"/>
                            <w:left w:val="none" w:sz="0" w:space="0" w:color="auto"/>
                            <w:bottom w:val="none" w:sz="0" w:space="0" w:color="auto"/>
                            <w:right w:val="none" w:sz="0" w:space="0" w:color="auto"/>
                          </w:divBdr>
                        </w:div>
                        <w:div w:id="739182474">
                          <w:marLeft w:val="0"/>
                          <w:marRight w:val="0"/>
                          <w:marTop w:val="0"/>
                          <w:marBottom w:val="0"/>
                          <w:divBdr>
                            <w:top w:val="none" w:sz="0" w:space="0" w:color="auto"/>
                            <w:left w:val="none" w:sz="0" w:space="0" w:color="auto"/>
                            <w:bottom w:val="none" w:sz="0" w:space="0" w:color="auto"/>
                            <w:right w:val="none" w:sz="0" w:space="0" w:color="auto"/>
                          </w:divBdr>
                        </w:div>
                        <w:div w:id="1349018337">
                          <w:marLeft w:val="0"/>
                          <w:marRight w:val="0"/>
                          <w:marTop w:val="0"/>
                          <w:marBottom w:val="0"/>
                          <w:divBdr>
                            <w:top w:val="none" w:sz="0" w:space="0" w:color="auto"/>
                            <w:left w:val="none" w:sz="0" w:space="0" w:color="auto"/>
                            <w:bottom w:val="none" w:sz="0" w:space="0" w:color="auto"/>
                            <w:right w:val="none" w:sz="0" w:space="0" w:color="auto"/>
                          </w:divBdr>
                        </w:div>
                        <w:div w:id="1820992959">
                          <w:marLeft w:val="0"/>
                          <w:marRight w:val="0"/>
                          <w:marTop w:val="0"/>
                          <w:marBottom w:val="0"/>
                          <w:divBdr>
                            <w:top w:val="none" w:sz="0" w:space="0" w:color="auto"/>
                            <w:left w:val="none" w:sz="0" w:space="0" w:color="auto"/>
                            <w:bottom w:val="none" w:sz="0" w:space="0" w:color="auto"/>
                            <w:right w:val="none" w:sz="0" w:space="0" w:color="auto"/>
                          </w:divBdr>
                        </w:div>
                        <w:div w:id="880943838">
                          <w:marLeft w:val="0"/>
                          <w:marRight w:val="0"/>
                          <w:marTop w:val="0"/>
                          <w:marBottom w:val="0"/>
                          <w:divBdr>
                            <w:top w:val="none" w:sz="0" w:space="0" w:color="auto"/>
                            <w:left w:val="none" w:sz="0" w:space="0" w:color="auto"/>
                            <w:bottom w:val="none" w:sz="0" w:space="0" w:color="auto"/>
                            <w:right w:val="none" w:sz="0" w:space="0" w:color="auto"/>
                          </w:divBdr>
                        </w:div>
                        <w:div w:id="501821956">
                          <w:marLeft w:val="0"/>
                          <w:marRight w:val="0"/>
                          <w:marTop w:val="0"/>
                          <w:marBottom w:val="0"/>
                          <w:divBdr>
                            <w:top w:val="none" w:sz="0" w:space="0" w:color="auto"/>
                            <w:left w:val="none" w:sz="0" w:space="0" w:color="auto"/>
                            <w:bottom w:val="none" w:sz="0" w:space="0" w:color="auto"/>
                            <w:right w:val="none" w:sz="0" w:space="0" w:color="auto"/>
                          </w:divBdr>
                        </w:div>
                        <w:div w:id="1427460140">
                          <w:marLeft w:val="0"/>
                          <w:marRight w:val="0"/>
                          <w:marTop w:val="0"/>
                          <w:marBottom w:val="0"/>
                          <w:divBdr>
                            <w:top w:val="none" w:sz="0" w:space="0" w:color="auto"/>
                            <w:left w:val="none" w:sz="0" w:space="0" w:color="auto"/>
                            <w:bottom w:val="none" w:sz="0" w:space="0" w:color="auto"/>
                            <w:right w:val="none" w:sz="0" w:space="0" w:color="auto"/>
                          </w:divBdr>
                        </w:div>
                        <w:div w:id="1363869890">
                          <w:marLeft w:val="0"/>
                          <w:marRight w:val="0"/>
                          <w:marTop w:val="0"/>
                          <w:marBottom w:val="0"/>
                          <w:divBdr>
                            <w:top w:val="none" w:sz="0" w:space="0" w:color="auto"/>
                            <w:left w:val="none" w:sz="0" w:space="0" w:color="auto"/>
                            <w:bottom w:val="none" w:sz="0" w:space="0" w:color="auto"/>
                            <w:right w:val="none" w:sz="0" w:space="0" w:color="auto"/>
                          </w:divBdr>
                        </w:div>
                        <w:div w:id="477303395">
                          <w:marLeft w:val="0"/>
                          <w:marRight w:val="0"/>
                          <w:marTop w:val="0"/>
                          <w:marBottom w:val="0"/>
                          <w:divBdr>
                            <w:top w:val="none" w:sz="0" w:space="0" w:color="auto"/>
                            <w:left w:val="none" w:sz="0" w:space="0" w:color="auto"/>
                            <w:bottom w:val="none" w:sz="0" w:space="0" w:color="auto"/>
                            <w:right w:val="none" w:sz="0" w:space="0" w:color="auto"/>
                          </w:divBdr>
                        </w:div>
                        <w:div w:id="1558277813">
                          <w:marLeft w:val="0"/>
                          <w:marRight w:val="0"/>
                          <w:marTop w:val="0"/>
                          <w:marBottom w:val="0"/>
                          <w:divBdr>
                            <w:top w:val="none" w:sz="0" w:space="0" w:color="auto"/>
                            <w:left w:val="none" w:sz="0" w:space="0" w:color="auto"/>
                            <w:bottom w:val="none" w:sz="0" w:space="0" w:color="auto"/>
                            <w:right w:val="none" w:sz="0" w:space="0" w:color="auto"/>
                          </w:divBdr>
                        </w:div>
                        <w:div w:id="1348600999">
                          <w:marLeft w:val="0"/>
                          <w:marRight w:val="0"/>
                          <w:marTop w:val="0"/>
                          <w:marBottom w:val="0"/>
                          <w:divBdr>
                            <w:top w:val="none" w:sz="0" w:space="0" w:color="auto"/>
                            <w:left w:val="none" w:sz="0" w:space="0" w:color="auto"/>
                            <w:bottom w:val="none" w:sz="0" w:space="0" w:color="auto"/>
                            <w:right w:val="none" w:sz="0" w:space="0" w:color="auto"/>
                          </w:divBdr>
                        </w:div>
                        <w:div w:id="301739347">
                          <w:marLeft w:val="0"/>
                          <w:marRight w:val="0"/>
                          <w:marTop w:val="0"/>
                          <w:marBottom w:val="0"/>
                          <w:divBdr>
                            <w:top w:val="none" w:sz="0" w:space="0" w:color="auto"/>
                            <w:left w:val="none" w:sz="0" w:space="0" w:color="auto"/>
                            <w:bottom w:val="none" w:sz="0" w:space="0" w:color="auto"/>
                            <w:right w:val="none" w:sz="0" w:space="0" w:color="auto"/>
                          </w:divBdr>
                        </w:div>
                        <w:div w:id="1534346810">
                          <w:marLeft w:val="0"/>
                          <w:marRight w:val="0"/>
                          <w:marTop w:val="0"/>
                          <w:marBottom w:val="0"/>
                          <w:divBdr>
                            <w:top w:val="none" w:sz="0" w:space="0" w:color="auto"/>
                            <w:left w:val="none" w:sz="0" w:space="0" w:color="auto"/>
                            <w:bottom w:val="none" w:sz="0" w:space="0" w:color="auto"/>
                            <w:right w:val="none" w:sz="0" w:space="0" w:color="auto"/>
                          </w:divBdr>
                        </w:div>
                        <w:div w:id="721753075">
                          <w:marLeft w:val="0"/>
                          <w:marRight w:val="0"/>
                          <w:marTop w:val="0"/>
                          <w:marBottom w:val="0"/>
                          <w:divBdr>
                            <w:top w:val="none" w:sz="0" w:space="0" w:color="auto"/>
                            <w:left w:val="none" w:sz="0" w:space="0" w:color="auto"/>
                            <w:bottom w:val="none" w:sz="0" w:space="0" w:color="auto"/>
                            <w:right w:val="none" w:sz="0" w:space="0" w:color="auto"/>
                          </w:divBdr>
                        </w:div>
                        <w:div w:id="1342732153">
                          <w:marLeft w:val="0"/>
                          <w:marRight w:val="0"/>
                          <w:marTop w:val="0"/>
                          <w:marBottom w:val="0"/>
                          <w:divBdr>
                            <w:top w:val="none" w:sz="0" w:space="0" w:color="auto"/>
                            <w:left w:val="none" w:sz="0" w:space="0" w:color="auto"/>
                            <w:bottom w:val="none" w:sz="0" w:space="0" w:color="auto"/>
                            <w:right w:val="none" w:sz="0" w:space="0" w:color="auto"/>
                          </w:divBdr>
                        </w:div>
                        <w:div w:id="155461917">
                          <w:marLeft w:val="0"/>
                          <w:marRight w:val="0"/>
                          <w:marTop w:val="0"/>
                          <w:marBottom w:val="0"/>
                          <w:divBdr>
                            <w:top w:val="none" w:sz="0" w:space="0" w:color="auto"/>
                            <w:left w:val="none" w:sz="0" w:space="0" w:color="auto"/>
                            <w:bottom w:val="none" w:sz="0" w:space="0" w:color="auto"/>
                            <w:right w:val="none" w:sz="0" w:space="0" w:color="auto"/>
                          </w:divBdr>
                        </w:div>
                        <w:div w:id="1290015995">
                          <w:marLeft w:val="0"/>
                          <w:marRight w:val="0"/>
                          <w:marTop w:val="0"/>
                          <w:marBottom w:val="0"/>
                          <w:divBdr>
                            <w:top w:val="none" w:sz="0" w:space="0" w:color="auto"/>
                            <w:left w:val="none" w:sz="0" w:space="0" w:color="auto"/>
                            <w:bottom w:val="none" w:sz="0" w:space="0" w:color="auto"/>
                            <w:right w:val="none" w:sz="0" w:space="0" w:color="auto"/>
                          </w:divBdr>
                        </w:div>
                        <w:div w:id="2128500366">
                          <w:marLeft w:val="0"/>
                          <w:marRight w:val="0"/>
                          <w:marTop w:val="0"/>
                          <w:marBottom w:val="0"/>
                          <w:divBdr>
                            <w:top w:val="none" w:sz="0" w:space="0" w:color="auto"/>
                            <w:left w:val="none" w:sz="0" w:space="0" w:color="auto"/>
                            <w:bottom w:val="none" w:sz="0" w:space="0" w:color="auto"/>
                            <w:right w:val="none" w:sz="0" w:space="0" w:color="auto"/>
                          </w:divBdr>
                        </w:div>
                        <w:div w:id="527567909">
                          <w:marLeft w:val="0"/>
                          <w:marRight w:val="0"/>
                          <w:marTop w:val="0"/>
                          <w:marBottom w:val="0"/>
                          <w:divBdr>
                            <w:top w:val="none" w:sz="0" w:space="0" w:color="auto"/>
                            <w:left w:val="none" w:sz="0" w:space="0" w:color="auto"/>
                            <w:bottom w:val="none" w:sz="0" w:space="0" w:color="auto"/>
                            <w:right w:val="none" w:sz="0" w:space="0" w:color="auto"/>
                          </w:divBdr>
                        </w:div>
                        <w:div w:id="1823152379">
                          <w:marLeft w:val="0"/>
                          <w:marRight w:val="0"/>
                          <w:marTop w:val="0"/>
                          <w:marBottom w:val="0"/>
                          <w:divBdr>
                            <w:top w:val="none" w:sz="0" w:space="0" w:color="auto"/>
                            <w:left w:val="none" w:sz="0" w:space="0" w:color="auto"/>
                            <w:bottom w:val="none" w:sz="0" w:space="0" w:color="auto"/>
                            <w:right w:val="none" w:sz="0" w:space="0" w:color="auto"/>
                          </w:divBdr>
                        </w:div>
                        <w:div w:id="1546790845">
                          <w:marLeft w:val="0"/>
                          <w:marRight w:val="0"/>
                          <w:marTop w:val="0"/>
                          <w:marBottom w:val="0"/>
                          <w:divBdr>
                            <w:top w:val="none" w:sz="0" w:space="0" w:color="auto"/>
                            <w:left w:val="none" w:sz="0" w:space="0" w:color="auto"/>
                            <w:bottom w:val="none" w:sz="0" w:space="0" w:color="auto"/>
                            <w:right w:val="none" w:sz="0" w:space="0" w:color="auto"/>
                          </w:divBdr>
                        </w:div>
                        <w:div w:id="38483152">
                          <w:marLeft w:val="0"/>
                          <w:marRight w:val="0"/>
                          <w:marTop w:val="0"/>
                          <w:marBottom w:val="0"/>
                          <w:divBdr>
                            <w:top w:val="none" w:sz="0" w:space="0" w:color="auto"/>
                            <w:left w:val="none" w:sz="0" w:space="0" w:color="auto"/>
                            <w:bottom w:val="none" w:sz="0" w:space="0" w:color="auto"/>
                            <w:right w:val="none" w:sz="0" w:space="0" w:color="auto"/>
                          </w:divBdr>
                        </w:div>
                        <w:div w:id="906107917">
                          <w:marLeft w:val="0"/>
                          <w:marRight w:val="0"/>
                          <w:marTop w:val="0"/>
                          <w:marBottom w:val="0"/>
                          <w:divBdr>
                            <w:top w:val="none" w:sz="0" w:space="0" w:color="auto"/>
                            <w:left w:val="none" w:sz="0" w:space="0" w:color="auto"/>
                            <w:bottom w:val="none" w:sz="0" w:space="0" w:color="auto"/>
                            <w:right w:val="none" w:sz="0" w:space="0" w:color="auto"/>
                          </w:divBdr>
                        </w:div>
                        <w:div w:id="629671507">
                          <w:marLeft w:val="0"/>
                          <w:marRight w:val="0"/>
                          <w:marTop w:val="0"/>
                          <w:marBottom w:val="0"/>
                          <w:divBdr>
                            <w:top w:val="none" w:sz="0" w:space="0" w:color="auto"/>
                            <w:left w:val="none" w:sz="0" w:space="0" w:color="auto"/>
                            <w:bottom w:val="none" w:sz="0" w:space="0" w:color="auto"/>
                            <w:right w:val="none" w:sz="0" w:space="0" w:color="auto"/>
                          </w:divBdr>
                        </w:div>
                        <w:div w:id="944767493">
                          <w:marLeft w:val="0"/>
                          <w:marRight w:val="0"/>
                          <w:marTop w:val="0"/>
                          <w:marBottom w:val="0"/>
                          <w:divBdr>
                            <w:top w:val="none" w:sz="0" w:space="0" w:color="auto"/>
                            <w:left w:val="none" w:sz="0" w:space="0" w:color="auto"/>
                            <w:bottom w:val="none" w:sz="0" w:space="0" w:color="auto"/>
                            <w:right w:val="none" w:sz="0" w:space="0" w:color="auto"/>
                          </w:divBdr>
                        </w:div>
                        <w:div w:id="2056267">
                          <w:marLeft w:val="0"/>
                          <w:marRight w:val="0"/>
                          <w:marTop w:val="0"/>
                          <w:marBottom w:val="0"/>
                          <w:divBdr>
                            <w:top w:val="none" w:sz="0" w:space="0" w:color="auto"/>
                            <w:left w:val="none" w:sz="0" w:space="0" w:color="auto"/>
                            <w:bottom w:val="none" w:sz="0" w:space="0" w:color="auto"/>
                            <w:right w:val="none" w:sz="0" w:space="0" w:color="auto"/>
                          </w:divBdr>
                        </w:div>
                        <w:div w:id="822283589">
                          <w:marLeft w:val="0"/>
                          <w:marRight w:val="0"/>
                          <w:marTop w:val="0"/>
                          <w:marBottom w:val="0"/>
                          <w:divBdr>
                            <w:top w:val="none" w:sz="0" w:space="0" w:color="auto"/>
                            <w:left w:val="none" w:sz="0" w:space="0" w:color="auto"/>
                            <w:bottom w:val="none" w:sz="0" w:space="0" w:color="auto"/>
                            <w:right w:val="none" w:sz="0" w:space="0" w:color="auto"/>
                          </w:divBdr>
                        </w:div>
                        <w:div w:id="321398444">
                          <w:marLeft w:val="0"/>
                          <w:marRight w:val="0"/>
                          <w:marTop w:val="0"/>
                          <w:marBottom w:val="0"/>
                          <w:divBdr>
                            <w:top w:val="none" w:sz="0" w:space="0" w:color="auto"/>
                            <w:left w:val="none" w:sz="0" w:space="0" w:color="auto"/>
                            <w:bottom w:val="none" w:sz="0" w:space="0" w:color="auto"/>
                            <w:right w:val="none" w:sz="0" w:space="0" w:color="auto"/>
                          </w:divBdr>
                        </w:div>
                        <w:div w:id="655570063">
                          <w:marLeft w:val="0"/>
                          <w:marRight w:val="0"/>
                          <w:marTop w:val="0"/>
                          <w:marBottom w:val="0"/>
                          <w:divBdr>
                            <w:top w:val="none" w:sz="0" w:space="0" w:color="auto"/>
                            <w:left w:val="none" w:sz="0" w:space="0" w:color="auto"/>
                            <w:bottom w:val="none" w:sz="0" w:space="0" w:color="auto"/>
                            <w:right w:val="none" w:sz="0" w:space="0" w:color="auto"/>
                          </w:divBdr>
                        </w:div>
                        <w:div w:id="1520854348">
                          <w:marLeft w:val="0"/>
                          <w:marRight w:val="0"/>
                          <w:marTop w:val="0"/>
                          <w:marBottom w:val="0"/>
                          <w:divBdr>
                            <w:top w:val="none" w:sz="0" w:space="0" w:color="auto"/>
                            <w:left w:val="none" w:sz="0" w:space="0" w:color="auto"/>
                            <w:bottom w:val="none" w:sz="0" w:space="0" w:color="auto"/>
                            <w:right w:val="none" w:sz="0" w:space="0" w:color="auto"/>
                          </w:divBdr>
                        </w:div>
                        <w:div w:id="7654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916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69777106">
          <w:marLeft w:val="0"/>
          <w:marRight w:val="0"/>
          <w:marTop w:val="0"/>
          <w:marBottom w:val="0"/>
          <w:divBdr>
            <w:top w:val="none" w:sz="0" w:space="0" w:color="auto"/>
            <w:left w:val="none" w:sz="0" w:space="0" w:color="auto"/>
            <w:bottom w:val="single" w:sz="6" w:space="9" w:color="C8C8C8"/>
            <w:right w:val="none" w:sz="0" w:space="0" w:color="auto"/>
          </w:divBdr>
          <w:divsChild>
            <w:div w:id="563033425">
              <w:marLeft w:val="0"/>
              <w:marRight w:val="0"/>
              <w:marTop w:val="0"/>
              <w:marBottom w:val="0"/>
              <w:divBdr>
                <w:top w:val="none" w:sz="0" w:space="0" w:color="auto"/>
                <w:left w:val="none" w:sz="0" w:space="0" w:color="auto"/>
                <w:bottom w:val="none" w:sz="0" w:space="0" w:color="auto"/>
                <w:right w:val="none" w:sz="0" w:space="0" w:color="auto"/>
              </w:divBdr>
              <w:divsChild>
                <w:div w:id="128867625">
                  <w:marLeft w:val="0"/>
                  <w:marRight w:val="0"/>
                  <w:marTop w:val="0"/>
                  <w:marBottom w:val="0"/>
                  <w:divBdr>
                    <w:top w:val="none" w:sz="0" w:space="0" w:color="auto"/>
                    <w:left w:val="none" w:sz="0" w:space="0" w:color="auto"/>
                    <w:bottom w:val="none" w:sz="0" w:space="0" w:color="auto"/>
                    <w:right w:val="none" w:sz="0" w:space="0" w:color="auto"/>
                  </w:divBdr>
                  <w:divsChild>
                    <w:div w:id="131410196">
                      <w:marLeft w:val="0"/>
                      <w:marRight w:val="0"/>
                      <w:marTop w:val="0"/>
                      <w:marBottom w:val="0"/>
                      <w:divBdr>
                        <w:top w:val="none" w:sz="0" w:space="0" w:color="auto"/>
                        <w:left w:val="none" w:sz="0" w:space="0" w:color="auto"/>
                        <w:bottom w:val="none" w:sz="0" w:space="0" w:color="auto"/>
                        <w:right w:val="none" w:sz="0" w:space="0" w:color="auto"/>
                      </w:divBdr>
                      <w:divsChild>
                        <w:div w:id="96020595">
                          <w:marLeft w:val="0"/>
                          <w:marRight w:val="0"/>
                          <w:marTop w:val="0"/>
                          <w:marBottom w:val="0"/>
                          <w:divBdr>
                            <w:top w:val="none" w:sz="0" w:space="0" w:color="auto"/>
                            <w:left w:val="none" w:sz="0" w:space="0" w:color="auto"/>
                            <w:bottom w:val="none" w:sz="0" w:space="0" w:color="auto"/>
                            <w:right w:val="none" w:sz="0" w:space="0" w:color="auto"/>
                          </w:divBdr>
                        </w:div>
                        <w:div w:id="1541169065">
                          <w:marLeft w:val="0"/>
                          <w:marRight w:val="0"/>
                          <w:marTop w:val="0"/>
                          <w:marBottom w:val="0"/>
                          <w:divBdr>
                            <w:top w:val="none" w:sz="0" w:space="0" w:color="auto"/>
                            <w:left w:val="none" w:sz="0" w:space="0" w:color="auto"/>
                            <w:bottom w:val="none" w:sz="0" w:space="0" w:color="auto"/>
                            <w:right w:val="none" w:sz="0" w:space="0" w:color="auto"/>
                          </w:divBdr>
                        </w:div>
                        <w:div w:id="2044162327">
                          <w:marLeft w:val="0"/>
                          <w:marRight w:val="0"/>
                          <w:marTop w:val="0"/>
                          <w:marBottom w:val="0"/>
                          <w:divBdr>
                            <w:top w:val="none" w:sz="0" w:space="0" w:color="auto"/>
                            <w:left w:val="none" w:sz="0" w:space="0" w:color="auto"/>
                            <w:bottom w:val="none" w:sz="0" w:space="0" w:color="auto"/>
                            <w:right w:val="none" w:sz="0" w:space="0" w:color="auto"/>
                          </w:divBdr>
                        </w:div>
                        <w:div w:id="431628404">
                          <w:marLeft w:val="0"/>
                          <w:marRight w:val="0"/>
                          <w:marTop w:val="0"/>
                          <w:marBottom w:val="0"/>
                          <w:divBdr>
                            <w:top w:val="none" w:sz="0" w:space="0" w:color="auto"/>
                            <w:left w:val="none" w:sz="0" w:space="0" w:color="auto"/>
                            <w:bottom w:val="none" w:sz="0" w:space="0" w:color="auto"/>
                            <w:right w:val="none" w:sz="0" w:space="0" w:color="auto"/>
                          </w:divBdr>
                        </w:div>
                        <w:div w:id="604963149">
                          <w:marLeft w:val="0"/>
                          <w:marRight w:val="0"/>
                          <w:marTop w:val="0"/>
                          <w:marBottom w:val="0"/>
                          <w:divBdr>
                            <w:top w:val="none" w:sz="0" w:space="0" w:color="auto"/>
                            <w:left w:val="none" w:sz="0" w:space="0" w:color="auto"/>
                            <w:bottom w:val="none" w:sz="0" w:space="0" w:color="auto"/>
                            <w:right w:val="none" w:sz="0" w:space="0" w:color="auto"/>
                          </w:divBdr>
                        </w:div>
                        <w:div w:id="1918976543">
                          <w:marLeft w:val="0"/>
                          <w:marRight w:val="0"/>
                          <w:marTop w:val="0"/>
                          <w:marBottom w:val="0"/>
                          <w:divBdr>
                            <w:top w:val="none" w:sz="0" w:space="0" w:color="auto"/>
                            <w:left w:val="none" w:sz="0" w:space="0" w:color="auto"/>
                            <w:bottom w:val="none" w:sz="0" w:space="0" w:color="auto"/>
                            <w:right w:val="none" w:sz="0" w:space="0" w:color="auto"/>
                          </w:divBdr>
                        </w:div>
                        <w:div w:id="828444944">
                          <w:marLeft w:val="0"/>
                          <w:marRight w:val="0"/>
                          <w:marTop w:val="0"/>
                          <w:marBottom w:val="0"/>
                          <w:divBdr>
                            <w:top w:val="none" w:sz="0" w:space="0" w:color="auto"/>
                            <w:left w:val="none" w:sz="0" w:space="0" w:color="auto"/>
                            <w:bottom w:val="none" w:sz="0" w:space="0" w:color="auto"/>
                            <w:right w:val="none" w:sz="0" w:space="0" w:color="auto"/>
                          </w:divBdr>
                        </w:div>
                        <w:div w:id="630863753">
                          <w:marLeft w:val="0"/>
                          <w:marRight w:val="0"/>
                          <w:marTop w:val="0"/>
                          <w:marBottom w:val="0"/>
                          <w:divBdr>
                            <w:top w:val="none" w:sz="0" w:space="0" w:color="auto"/>
                            <w:left w:val="none" w:sz="0" w:space="0" w:color="auto"/>
                            <w:bottom w:val="none" w:sz="0" w:space="0" w:color="auto"/>
                            <w:right w:val="none" w:sz="0" w:space="0" w:color="auto"/>
                          </w:divBdr>
                        </w:div>
                        <w:div w:id="522129416">
                          <w:marLeft w:val="0"/>
                          <w:marRight w:val="0"/>
                          <w:marTop w:val="0"/>
                          <w:marBottom w:val="0"/>
                          <w:divBdr>
                            <w:top w:val="none" w:sz="0" w:space="0" w:color="auto"/>
                            <w:left w:val="none" w:sz="0" w:space="0" w:color="auto"/>
                            <w:bottom w:val="none" w:sz="0" w:space="0" w:color="auto"/>
                            <w:right w:val="none" w:sz="0" w:space="0" w:color="auto"/>
                          </w:divBdr>
                        </w:div>
                        <w:div w:id="524564607">
                          <w:marLeft w:val="0"/>
                          <w:marRight w:val="0"/>
                          <w:marTop w:val="0"/>
                          <w:marBottom w:val="0"/>
                          <w:divBdr>
                            <w:top w:val="none" w:sz="0" w:space="0" w:color="auto"/>
                            <w:left w:val="none" w:sz="0" w:space="0" w:color="auto"/>
                            <w:bottom w:val="none" w:sz="0" w:space="0" w:color="auto"/>
                            <w:right w:val="none" w:sz="0" w:space="0" w:color="auto"/>
                          </w:divBdr>
                        </w:div>
                        <w:div w:id="2083677868">
                          <w:marLeft w:val="0"/>
                          <w:marRight w:val="0"/>
                          <w:marTop w:val="0"/>
                          <w:marBottom w:val="0"/>
                          <w:divBdr>
                            <w:top w:val="none" w:sz="0" w:space="0" w:color="auto"/>
                            <w:left w:val="none" w:sz="0" w:space="0" w:color="auto"/>
                            <w:bottom w:val="none" w:sz="0" w:space="0" w:color="auto"/>
                            <w:right w:val="none" w:sz="0" w:space="0" w:color="auto"/>
                          </w:divBdr>
                        </w:div>
                        <w:div w:id="116997421">
                          <w:marLeft w:val="0"/>
                          <w:marRight w:val="0"/>
                          <w:marTop w:val="0"/>
                          <w:marBottom w:val="0"/>
                          <w:divBdr>
                            <w:top w:val="none" w:sz="0" w:space="0" w:color="auto"/>
                            <w:left w:val="none" w:sz="0" w:space="0" w:color="auto"/>
                            <w:bottom w:val="none" w:sz="0" w:space="0" w:color="auto"/>
                            <w:right w:val="none" w:sz="0" w:space="0" w:color="auto"/>
                          </w:divBdr>
                        </w:div>
                        <w:div w:id="63601595">
                          <w:marLeft w:val="0"/>
                          <w:marRight w:val="0"/>
                          <w:marTop w:val="0"/>
                          <w:marBottom w:val="0"/>
                          <w:divBdr>
                            <w:top w:val="none" w:sz="0" w:space="0" w:color="auto"/>
                            <w:left w:val="none" w:sz="0" w:space="0" w:color="auto"/>
                            <w:bottom w:val="none" w:sz="0" w:space="0" w:color="auto"/>
                            <w:right w:val="none" w:sz="0" w:space="0" w:color="auto"/>
                          </w:divBdr>
                        </w:div>
                        <w:div w:id="1802111236">
                          <w:marLeft w:val="0"/>
                          <w:marRight w:val="0"/>
                          <w:marTop w:val="0"/>
                          <w:marBottom w:val="0"/>
                          <w:divBdr>
                            <w:top w:val="none" w:sz="0" w:space="0" w:color="auto"/>
                            <w:left w:val="none" w:sz="0" w:space="0" w:color="auto"/>
                            <w:bottom w:val="none" w:sz="0" w:space="0" w:color="auto"/>
                            <w:right w:val="none" w:sz="0" w:space="0" w:color="auto"/>
                          </w:divBdr>
                        </w:div>
                        <w:div w:id="15068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87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96166067">
          <w:marLeft w:val="0"/>
          <w:marRight w:val="0"/>
          <w:marTop w:val="0"/>
          <w:marBottom w:val="0"/>
          <w:divBdr>
            <w:top w:val="none" w:sz="0" w:space="0" w:color="auto"/>
            <w:left w:val="none" w:sz="0" w:space="0" w:color="auto"/>
            <w:bottom w:val="single" w:sz="6" w:space="9" w:color="C8C8C8"/>
            <w:right w:val="none" w:sz="0" w:space="0" w:color="auto"/>
          </w:divBdr>
          <w:divsChild>
            <w:div w:id="1783456226">
              <w:marLeft w:val="0"/>
              <w:marRight w:val="0"/>
              <w:marTop w:val="0"/>
              <w:marBottom w:val="0"/>
              <w:divBdr>
                <w:top w:val="none" w:sz="0" w:space="0" w:color="auto"/>
                <w:left w:val="none" w:sz="0" w:space="0" w:color="auto"/>
                <w:bottom w:val="none" w:sz="0" w:space="0" w:color="auto"/>
                <w:right w:val="none" w:sz="0" w:space="0" w:color="auto"/>
              </w:divBdr>
              <w:divsChild>
                <w:div w:id="573861969">
                  <w:marLeft w:val="0"/>
                  <w:marRight w:val="0"/>
                  <w:marTop w:val="0"/>
                  <w:marBottom w:val="0"/>
                  <w:divBdr>
                    <w:top w:val="none" w:sz="0" w:space="0" w:color="auto"/>
                    <w:left w:val="none" w:sz="0" w:space="0" w:color="auto"/>
                    <w:bottom w:val="none" w:sz="0" w:space="0" w:color="auto"/>
                    <w:right w:val="none" w:sz="0" w:space="0" w:color="auto"/>
                  </w:divBdr>
                </w:div>
                <w:div w:id="3408216">
                  <w:marLeft w:val="0"/>
                  <w:marRight w:val="0"/>
                  <w:marTop w:val="0"/>
                  <w:marBottom w:val="0"/>
                  <w:divBdr>
                    <w:top w:val="none" w:sz="0" w:space="0" w:color="auto"/>
                    <w:left w:val="none" w:sz="0" w:space="0" w:color="auto"/>
                    <w:bottom w:val="none" w:sz="0" w:space="0" w:color="auto"/>
                    <w:right w:val="none" w:sz="0" w:space="0" w:color="auto"/>
                  </w:divBdr>
                </w:div>
                <w:div w:id="3905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54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53575194">
          <w:marLeft w:val="0"/>
          <w:marRight w:val="0"/>
          <w:marTop w:val="0"/>
          <w:marBottom w:val="0"/>
          <w:divBdr>
            <w:top w:val="none" w:sz="0" w:space="0" w:color="auto"/>
            <w:left w:val="none" w:sz="0" w:space="0" w:color="auto"/>
            <w:bottom w:val="single" w:sz="6" w:space="9" w:color="C8C8C8"/>
            <w:right w:val="none" w:sz="0" w:space="0" w:color="auto"/>
          </w:divBdr>
          <w:divsChild>
            <w:div w:id="535242565">
              <w:marLeft w:val="0"/>
              <w:marRight w:val="0"/>
              <w:marTop w:val="0"/>
              <w:marBottom w:val="0"/>
              <w:divBdr>
                <w:top w:val="none" w:sz="0" w:space="0" w:color="auto"/>
                <w:left w:val="none" w:sz="0" w:space="0" w:color="auto"/>
                <w:bottom w:val="none" w:sz="0" w:space="0" w:color="auto"/>
                <w:right w:val="none" w:sz="0" w:space="0" w:color="auto"/>
              </w:divBdr>
              <w:divsChild>
                <w:div w:id="745109510">
                  <w:marLeft w:val="0"/>
                  <w:marRight w:val="0"/>
                  <w:marTop w:val="0"/>
                  <w:marBottom w:val="0"/>
                  <w:divBdr>
                    <w:top w:val="none" w:sz="0" w:space="0" w:color="auto"/>
                    <w:left w:val="none" w:sz="0" w:space="0" w:color="auto"/>
                    <w:bottom w:val="none" w:sz="0" w:space="0" w:color="auto"/>
                    <w:right w:val="none" w:sz="0" w:space="0" w:color="auto"/>
                  </w:divBdr>
                  <w:divsChild>
                    <w:div w:id="403184886">
                      <w:marLeft w:val="0"/>
                      <w:marRight w:val="0"/>
                      <w:marTop w:val="0"/>
                      <w:marBottom w:val="0"/>
                      <w:divBdr>
                        <w:top w:val="none" w:sz="0" w:space="0" w:color="auto"/>
                        <w:left w:val="none" w:sz="0" w:space="0" w:color="auto"/>
                        <w:bottom w:val="none" w:sz="0" w:space="0" w:color="auto"/>
                        <w:right w:val="none" w:sz="0" w:space="0" w:color="auto"/>
                      </w:divBdr>
                    </w:div>
                    <w:div w:id="511340413">
                      <w:marLeft w:val="0"/>
                      <w:marRight w:val="0"/>
                      <w:marTop w:val="0"/>
                      <w:marBottom w:val="0"/>
                      <w:divBdr>
                        <w:top w:val="none" w:sz="0" w:space="0" w:color="auto"/>
                        <w:left w:val="none" w:sz="0" w:space="0" w:color="auto"/>
                        <w:bottom w:val="none" w:sz="0" w:space="0" w:color="auto"/>
                        <w:right w:val="none" w:sz="0" w:space="0" w:color="auto"/>
                      </w:divBdr>
                    </w:div>
                    <w:div w:id="864058526">
                      <w:marLeft w:val="0"/>
                      <w:marRight w:val="0"/>
                      <w:marTop w:val="0"/>
                      <w:marBottom w:val="0"/>
                      <w:divBdr>
                        <w:top w:val="none" w:sz="0" w:space="0" w:color="auto"/>
                        <w:left w:val="none" w:sz="0" w:space="0" w:color="auto"/>
                        <w:bottom w:val="none" w:sz="0" w:space="0" w:color="auto"/>
                        <w:right w:val="none" w:sz="0" w:space="0" w:color="auto"/>
                      </w:divBdr>
                    </w:div>
                    <w:div w:id="18655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962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78875014">
          <w:marLeft w:val="0"/>
          <w:marRight w:val="0"/>
          <w:marTop w:val="0"/>
          <w:marBottom w:val="0"/>
          <w:divBdr>
            <w:top w:val="none" w:sz="0" w:space="0" w:color="auto"/>
            <w:left w:val="none" w:sz="0" w:space="0" w:color="auto"/>
            <w:bottom w:val="single" w:sz="6" w:space="9" w:color="C8C8C8"/>
            <w:right w:val="none" w:sz="0" w:space="0" w:color="auto"/>
          </w:divBdr>
          <w:divsChild>
            <w:div w:id="1573390891">
              <w:marLeft w:val="0"/>
              <w:marRight w:val="0"/>
              <w:marTop w:val="0"/>
              <w:marBottom w:val="0"/>
              <w:divBdr>
                <w:top w:val="none" w:sz="0" w:space="0" w:color="auto"/>
                <w:left w:val="none" w:sz="0" w:space="0" w:color="auto"/>
                <w:bottom w:val="none" w:sz="0" w:space="0" w:color="auto"/>
                <w:right w:val="none" w:sz="0" w:space="0" w:color="auto"/>
              </w:divBdr>
              <w:divsChild>
                <w:div w:id="1062096030">
                  <w:marLeft w:val="0"/>
                  <w:marRight w:val="0"/>
                  <w:marTop w:val="0"/>
                  <w:marBottom w:val="0"/>
                  <w:divBdr>
                    <w:top w:val="none" w:sz="0" w:space="0" w:color="auto"/>
                    <w:left w:val="none" w:sz="0" w:space="0" w:color="auto"/>
                    <w:bottom w:val="none" w:sz="0" w:space="0" w:color="auto"/>
                    <w:right w:val="none" w:sz="0" w:space="0" w:color="auto"/>
                  </w:divBdr>
                  <w:divsChild>
                    <w:div w:id="396707187">
                      <w:marLeft w:val="0"/>
                      <w:marRight w:val="0"/>
                      <w:marTop w:val="0"/>
                      <w:marBottom w:val="0"/>
                      <w:divBdr>
                        <w:top w:val="none" w:sz="0" w:space="0" w:color="auto"/>
                        <w:left w:val="none" w:sz="0" w:space="0" w:color="auto"/>
                        <w:bottom w:val="none" w:sz="0" w:space="0" w:color="auto"/>
                        <w:right w:val="none" w:sz="0" w:space="0" w:color="auto"/>
                      </w:divBdr>
                    </w:div>
                    <w:div w:id="1872382402">
                      <w:marLeft w:val="0"/>
                      <w:marRight w:val="0"/>
                      <w:marTop w:val="0"/>
                      <w:marBottom w:val="0"/>
                      <w:divBdr>
                        <w:top w:val="none" w:sz="0" w:space="0" w:color="auto"/>
                        <w:left w:val="none" w:sz="0" w:space="0" w:color="auto"/>
                        <w:bottom w:val="none" w:sz="0" w:space="0" w:color="auto"/>
                        <w:right w:val="none" w:sz="0" w:space="0" w:color="auto"/>
                      </w:divBdr>
                    </w:div>
                    <w:div w:id="705181122">
                      <w:marLeft w:val="0"/>
                      <w:marRight w:val="0"/>
                      <w:marTop w:val="0"/>
                      <w:marBottom w:val="0"/>
                      <w:divBdr>
                        <w:top w:val="none" w:sz="0" w:space="0" w:color="auto"/>
                        <w:left w:val="none" w:sz="0" w:space="0" w:color="auto"/>
                        <w:bottom w:val="none" w:sz="0" w:space="0" w:color="auto"/>
                        <w:right w:val="none" w:sz="0" w:space="0" w:color="auto"/>
                      </w:divBdr>
                    </w:div>
                    <w:div w:id="1662538464">
                      <w:marLeft w:val="0"/>
                      <w:marRight w:val="0"/>
                      <w:marTop w:val="0"/>
                      <w:marBottom w:val="0"/>
                      <w:divBdr>
                        <w:top w:val="none" w:sz="0" w:space="0" w:color="auto"/>
                        <w:left w:val="none" w:sz="0" w:space="0" w:color="auto"/>
                        <w:bottom w:val="none" w:sz="0" w:space="0" w:color="auto"/>
                        <w:right w:val="none" w:sz="0" w:space="0" w:color="auto"/>
                      </w:divBdr>
                    </w:div>
                    <w:div w:id="30346705">
                      <w:marLeft w:val="0"/>
                      <w:marRight w:val="0"/>
                      <w:marTop w:val="0"/>
                      <w:marBottom w:val="0"/>
                      <w:divBdr>
                        <w:top w:val="none" w:sz="0" w:space="0" w:color="auto"/>
                        <w:left w:val="none" w:sz="0" w:space="0" w:color="auto"/>
                        <w:bottom w:val="none" w:sz="0" w:space="0" w:color="auto"/>
                        <w:right w:val="none" w:sz="0" w:space="0" w:color="auto"/>
                      </w:divBdr>
                    </w:div>
                    <w:div w:id="358623744">
                      <w:marLeft w:val="0"/>
                      <w:marRight w:val="0"/>
                      <w:marTop w:val="0"/>
                      <w:marBottom w:val="0"/>
                      <w:divBdr>
                        <w:top w:val="none" w:sz="0" w:space="0" w:color="auto"/>
                        <w:left w:val="none" w:sz="0" w:space="0" w:color="auto"/>
                        <w:bottom w:val="none" w:sz="0" w:space="0" w:color="auto"/>
                        <w:right w:val="none" w:sz="0" w:space="0" w:color="auto"/>
                      </w:divBdr>
                    </w:div>
                    <w:div w:id="13581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1650</Words>
  <Characters>11385</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 Levente</dc:creator>
  <cp:keywords/>
  <dc:description/>
  <cp:lastModifiedBy>Német Levente</cp:lastModifiedBy>
  <cp:revision>2</cp:revision>
  <dcterms:created xsi:type="dcterms:W3CDTF">2019-03-20T08:11:00Z</dcterms:created>
  <dcterms:modified xsi:type="dcterms:W3CDTF">2019-03-20T13:29:00Z</dcterms:modified>
</cp:coreProperties>
</file>